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F4A95" w14:textId="77777777" w:rsidR="00502664" w:rsidRPr="00A625EF" w:rsidRDefault="00502664" w:rsidP="00502664">
      <w:pPr>
        <w:jc w:val="center"/>
        <w:rPr>
          <w:szCs w:val="24"/>
        </w:rPr>
      </w:pPr>
      <w:r w:rsidRPr="00A625EF">
        <w:rPr>
          <w:szCs w:val="24"/>
        </w:rPr>
        <w:t>ЗАКЛЮЧЕНИЕ КВАЛИФИКАЦИОННОЙ КОМИССИИ</w:t>
      </w:r>
    </w:p>
    <w:p w14:paraId="583D2F10"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3E43593F" w14:textId="5798967F" w:rsidR="00502664" w:rsidRPr="00765ECA"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00862960">
        <w:rPr>
          <w:b w:val="0"/>
          <w:sz w:val="24"/>
          <w:szCs w:val="24"/>
        </w:rPr>
        <w:t xml:space="preserve">производству № </w:t>
      </w:r>
      <w:r w:rsidR="004C7691">
        <w:rPr>
          <w:b w:val="0"/>
          <w:sz w:val="24"/>
          <w:szCs w:val="24"/>
        </w:rPr>
        <w:t>25</w:t>
      </w:r>
      <w:r w:rsidR="00774727">
        <w:rPr>
          <w:b w:val="0"/>
          <w:sz w:val="24"/>
          <w:szCs w:val="24"/>
        </w:rPr>
        <w:t>-</w:t>
      </w:r>
      <w:r w:rsidR="004C7691">
        <w:rPr>
          <w:b w:val="0"/>
          <w:sz w:val="24"/>
          <w:szCs w:val="24"/>
        </w:rPr>
        <w:t>0</w:t>
      </w:r>
      <w:r w:rsidR="00774727">
        <w:rPr>
          <w:b w:val="0"/>
          <w:sz w:val="24"/>
          <w:szCs w:val="24"/>
        </w:rPr>
        <w:t>1</w:t>
      </w:r>
      <w:r w:rsidR="000B6016" w:rsidRPr="000B6016">
        <w:rPr>
          <w:b w:val="0"/>
          <w:sz w:val="24"/>
          <w:szCs w:val="24"/>
        </w:rPr>
        <w:t>/23</w:t>
      </w:r>
    </w:p>
    <w:p w14:paraId="38C396F6" w14:textId="77777777" w:rsidR="00EE604F" w:rsidRPr="00A11135" w:rsidRDefault="00502664" w:rsidP="00A11135">
      <w:pPr>
        <w:pStyle w:val="a3"/>
        <w:tabs>
          <w:tab w:val="left" w:pos="3828"/>
        </w:tabs>
        <w:rPr>
          <w:b w:val="0"/>
          <w:sz w:val="24"/>
          <w:szCs w:val="24"/>
        </w:rPr>
      </w:pPr>
      <w:r w:rsidRPr="00765ECA">
        <w:rPr>
          <w:b w:val="0"/>
          <w:sz w:val="24"/>
          <w:szCs w:val="24"/>
        </w:rPr>
        <w:t>в отношении адвоката</w:t>
      </w:r>
    </w:p>
    <w:p w14:paraId="42832360" w14:textId="4F716575" w:rsidR="00A11135" w:rsidRPr="00765ECA" w:rsidRDefault="00862960" w:rsidP="00502664">
      <w:pPr>
        <w:pStyle w:val="a3"/>
        <w:tabs>
          <w:tab w:val="left" w:pos="3828"/>
        </w:tabs>
        <w:rPr>
          <w:b w:val="0"/>
          <w:sz w:val="24"/>
          <w:szCs w:val="24"/>
        </w:rPr>
      </w:pPr>
      <w:r>
        <w:rPr>
          <w:b w:val="0"/>
          <w:sz w:val="24"/>
          <w:szCs w:val="24"/>
        </w:rPr>
        <w:t>Л</w:t>
      </w:r>
      <w:r w:rsidR="009C2E96">
        <w:rPr>
          <w:b w:val="0"/>
          <w:sz w:val="24"/>
          <w:szCs w:val="24"/>
        </w:rPr>
        <w:t>.</w:t>
      </w:r>
      <w:r>
        <w:rPr>
          <w:b w:val="0"/>
          <w:sz w:val="24"/>
          <w:szCs w:val="24"/>
        </w:rPr>
        <w:t>А</w:t>
      </w:r>
      <w:r w:rsidR="009C2E96">
        <w:rPr>
          <w:b w:val="0"/>
          <w:sz w:val="24"/>
          <w:szCs w:val="24"/>
        </w:rPr>
        <w:t>.</w:t>
      </w:r>
      <w:r>
        <w:rPr>
          <w:b w:val="0"/>
          <w:sz w:val="24"/>
          <w:szCs w:val="24"/>
        </w:rPr>
        <w:t>С</w:t>
      </w:r>
      <w:r w:rsidR="009C2E96">
        <w:rPr>
          <w:b w:val="0"/>
          <w:sz w:val="24"/>
          <w:szCs w:val="24"/>
        </w:rPr>
        <w:t>.</w:t>
      </w:r>
    </w:p>
    <w:p w14:paraId="0FD4DB57" w14:textId="77777777" w:rsidR="009C7724" w:rsidRDefault="009C7724" w:rsidP="00502664">
      <w:pPr>
        <w:tabs>
          <w:tab w:val="left" w:pos="3828"/>
        </w:tabs>
        <w:jc w:val="both"/>
      </w:pPr>
    </w:p>
    <w:p w14:paraId="3BF0E2B5" w14:textId="55E7B591" w:rsidR="00502664" w:rsidRPr="00765ECA" w:rsidRDefault="00502664" w:rsidP="00502664">
      <w:pPr>
        <w:tabs>
          <w:tab w:val="left" w:pos="3828"/>
        </w:tabs>
        <w:jc w:val="both"/>
      </w:pPr>
      <w:r w:rsidRPr="00765ECA">
        <w:t>г. Москва</w:t>
      </w:r>
      <w:r w:rsidRPr="00765ECA">
        <w:tab/>
      </w:r>
      <w:r w:rsidRPr="00765ECA">
        <w:tab/>
      </w:r>
      <w:r w:rsidRPr="00765ECA">
        <w:tab/>
      </w:r>
      <w:r w:rsidRPr="00765ECA">
        <w:tab/>
      </w:r>
      <w:r w:rsidRPr="00765ECA">
        <w:tab/>
      </w:r>
      <w:r w:rsidRPr="00765ECA">
        <w:tab/>
      </w:r>
      <w:r w:rsidR="001C280C">
        <w:t xml:space="preserve"> </w:t>
      </w:r>
      <w:r w:rsidR="00A11083">
        <w:t>22 февраля</w:t>
      </w:r>
      <w:r w:rsidR="00765ECA" w:rsidRPr="00765ECA">
        <w:t xml:space="preserve"> 202</w:t>
      </w:r>
      <w:r w:rsidR="00E35D0B">
        <w:t>4</w:t>
      </w:r>
      <w:r w:rsidR="001B7812">
        <w:t xml:space="preserve"> г</w:t>
      </w:r>
      <w:r w:rsidR="00A11083">
        <w:t>ода</w:t>
      </w:r>
      <w:r w:rsidR="001B7812">
        <w:t>.</w:t>
      </w:r>
    </w:p>
    <w:p w14:paraId="23360283" w14:textId="77777777" w:rsidR="00502664" w:rsidRPr="00765ECA" w:rsidRDefault="00502664" w:rsidP="00502664">
      <w:pPr>
        <w:tabs>
          <w:tab w:val="left" w:pos="3828"/>
        </w:tabs>
        <w:jc w:val="both"/>
      </w:pPr>
    </w:p>
    <w:p w14:paraId="6A0B1D60" w14:textId="77777777" w:rsidR="00502664" w:rsidRDefault="00502664" w:rsidP="00502664">
      <w:pPr>
        <w:tabs>
          <w:tab w:val="left" w:pos="3828"/>
        </w:tabs>
        <w:jc w:val="both"/>
      </w:pPr>
      <w:r w:rsidRPr="00765ECA">
        <w:t>Квалификационная комиссия Адвокатской палаты Московской области (далее – Комиссия) в составе:</w:t>
      </w:r>
    </w:p>
    <w:p w14:paraId="41E99FAA" w14:textId="77777777" w:rsidR="00631285" w:rsidRPr="00BD6972" w:rsidRDefault="00631285" w:rsidP="00631285">
      <w:pPr>
        <w:numPr>
          <w:ilvl w:val="0"/>
          <w:numId w:val="9"/>
        </w:numPr>
        <w:tabs>
          <w:tab w:val="left" w:pos="3828"/>
        </w:tabs>
        <w:jc w:val="both"/>
        <w:rPr>
          <w:color w:val="auto"/>
        </w:rPr>
      </w:pPr>
      <w:r w:rsidRPr="00BD6972">
        <w:rPr>
          <w:color w:val="auto"/>
        </w:rPr>
        <w:t>Председателя Комиссии Абрамовича М.А.</w:t>
      </w:r>
    </w:p>
    <w:p w14:paraId="3A9F2642" w14:textId="6C88F6C4" w:rsidR="00631285" w:rsidRPr="00BD6972" w:rsidRDefault="00631285" w:rsidP="00631285">
      <w:pPr>
        <w:numPr>
          <w:ilvl w:val="0"/>
          <w:numId w:val="9"/>
        </w:numPr>
        <w:tabs>
          <w:tab w:val="left" w:pos="3828"/>
        </w:tabs>
        <w:jc w:val="both"/>
        <w:rPr>
          <w:color w:val="auto"/>
        </w:rPr>
      </w:pPr>
      <w:r w:rsidRPr="00BD6972">
        <w:rPr>
          <w:color w:val="auto"/>
        </w:rPr>
        <w:t xml:space="preserve">членов Комиссии: Поспелова О.В., Рубина Ю.Д., </w:t>
      </w:r>
      <w:r w:rsidR="004C7691">
        <w:rPr>
          <w:color w:val="auto"/>
        </w:rPr>
        <w:t>Рыбакова С.А.</w:t>
      </w:r>
      <w:r w:rsidRPr="00BD6972">
        <w:rPr>
          <w:color w:val="auto"/>
        </w:rPr>
        <w:t xml:space="preserve">, Павлухина А.А., Романова Н.Е., Гординой М.К., </w:t>
      </w:r>
      <w:proofErr w:type="spellStart"/>
      <w:r w:rsidR="00E35D0B">
        <w:rPr>
          <w:color w:val="auto"/>
        </w:rPr>
        <w:t>Лотоховой</w:t>
      </w:r>
      <w:proofErr w:type="spellEnd"/>
      <w:r w:rsidR="00E35D0B">
        <w:rPr>
          <w:color w:val="auto"/>
        </w:rPr>
        <w:t xml:space="preserve"> Т.Н.,</w:t>
      </w:r>
    </w:p>
    <w:p w14:paraId="068B823B" w14:textId="6E0BDD50" w:rsidR="00631285" w:rsidRPr="00621498" w:rsidRDefault="00631285" w:rsidP="00621498">
      <w:pPr>
        <w:numPr>
          <w:ilvl w:val="0"/>
          <w:numId w:val="9"/>
        </w:numPr>
        <w:tabs>
          <w:tab w:val="left" w:pos="3828"/>
        </w:tabs>
        <w:jc w:val="both"/>
        <w:rPr>
          <w:color w:val="auto"/>
        </w:rPr>
      </w:pPr>
      <w:r w:rsidRPr="00BD6972">
        <w:rPr>
          <w:color w:val="auto"/>
          <w:szCs w:val="24"/>
        </w:rPr>
        <w:t xml:space="preserve">с участием представителя Совета АПМО </w:t>
      </w:r>
      <w:proofErr w:type="spellStart"/>
      <w:r w:rsidR="00E35D0B">
        <w:rPr>
          <w:color w:val="auto"/>
          <w:szCs w:val="24"/>
        </w:rPr>
        <w:t>Мугалимова</w:t>
      </w:r>
      <w:proofErr w:type="spellEnd"/>
      <w:r w:rsidR="00E35D0B">
        <w:rPr>
          <w:color w:val="auto"/>
          <w:szCs w:val="24"/>
        </w:rPr>
        <w:t xml:space="preserve"> С.Н.,</w:t>
      </w:r>
      <w:r w:rsidR="00621498">
        <w:rPr>
          <w:color w:val="auto"/>
          <w:szCs w:val="24"/>
        </w:rPr>
        <w:t xml:space="preserve"> заявителя Д</w:t>
      </w:r>
      <w:r w:rsidR="009C2E96">
        <w:rPr>
          <w:color w:val="auto"/>
          <w:szCs w:val="24"/>
        </w:rPr>
        <w:t>.</w:t>
      </w:r>
      <w:r w:rsidR="00621498">
        <w:rPr>
          <w:color w:val="auto"/>
          <w:szCs w:val="24"/>
        </w:rPr>
        <w:t>В.В</w:t>
      </w:r>
      <w:r w:rsidR="00621498" w:rsidRPr="00621498">
        <w:rPr>
          <w:color w:val="auto"/>
          <w:szCs w:val="24"/>
        </w:rPr>
        <w:t>.</w:t>
      </w:r>
      <w:r w:rsidR="00621498">
        <w:rPr>
          <w:color w:val="auto"/>
          <w:szCs w:val="24"/>
        </w:rPr>
        <w:t>,</w:t>
      </w:r>
    </w:p>
    <w:p w14:paraId="08860A65" w14:textId="5D7626B6" w:rsidR="00631285" w:rsidRPr="00631285" w:rsidRDefault="00631285" w:rsidP="00631285">
      <w:pPr>
        <w:numPr>
          <w:ilvl w:val="0"/>
          <w:numId w:val="9"/>
        </w:numPr>
        <w:tabs>
          <w:tab w:val="left" w:pos="3828"/>
        </w:tabs>
        <w:jc w:val="both"/>
        <w:rPr>
          <w:color w:val="auto"/>
        </w:rPr>
      </w:pPr>
      <w:r w:rsidRPr="00BD6972">
        <w:rPr>
          <w:color w:val="auto"/>
        </w:rPr>
        <w:t xml:space="preserve">при секретаре, члене Комиссии, </w:t>
      </w:r>
      <w:r w:rsidR="004C7691">
        <w:rPr>
          <w:color w:val="auto"/>
        </w:rPr>
        <w:t>Никифорове А.В.</w:t>
      </w:r>
    </w:p>
    <w:p w14:paraId="38B0AD1D" w14:textId="4C09DF95" w:rsidR="00502664" w:rsidRPr="0000209B" w:rsidRDefault="00502664" w:rsidP="00FB5A45">
      <w:pPr>
        <w:pStyle w:val="a7"/>
        <w:tabs>
          <w:tab w:val="left" w:pos="4395"/>
        </w:tabs>
        <w:rPr>
          <w:sz w:val="24"/>
          <w:szCs w:val="24"/>
        </w:rPr>
      </w:pPr>
      <w:r w:rsidRPr="007F5E36">
        <w:rPr>
          <w:sz w:val="24"/>
        </w:rPr>
        <w:t>рассмотрев в закрытом заседании с использованием видео</w:t>
      </w:r>
      <w:r w:rsidRPr="00765ECA">
        <w:rPr>
          <w:sz w:val="24"/>
        </w:rPr>
        <w:t xml:space="preserve">-конференц-связи дисциплинарное производство, возбужденное распоряжением президента АПМО от </w:t>
      </w:r>
      <w:r w:rsidR="00862960">
        <w:rPr>
          <w:sz w:val="24"/>
        </w:rPr>
        <w:t>08.11</w:t>
      </w:r>
      <w:r w:rsidR="000B6016" w:rsidRPr="000B6016">
        <w:rPr>
          <w:sz w:val="24"/>
        </w:rPr>
        <w:t>.23</w:t>
      </w:r>
      <w:r w:rsidRPr="00765ECA">
        <w:rPr>
          <w:sz w:val="24"/>
        </w:rPr>
        <w:t>г.</w:t>
      </w:r>
      <w:r w:rsidRPr="00765ECA">
        <w:rPr>
          <w:sz w:val="24"/>
          <w:szCs w:val="24"/>
        </w:rPr>
        <w:t xml:space="preserve"> по </w:t>
      </w:r>
      <w:r w:rsidR="002A3520">
        <w:rPr>
          <w:sz w:val="24"/>
          <w:szCs w:val="24"/>
        </w:rPr>
        <w:t>жалобе</w:t>
      </w:r>
      <w:r w:rsidR="00C73243">
        <w:rPr>
          <w:sz w:val="24"/>
          <w:szCs w:val="24"/>
        </w:rPr>
        <w:t xml:space="preserve"> </w:t>
      </w:r>
      <w:r w:rsidR="008145D7" w:rsidRPr="008145D7">
        <w:rPr>
          <w:sz w:val="24"/>
          <w:szCs w:val="24"/>
        </w:rPr>
        <w:t>доверителя</w:t>
      </w:r>
      <w:r w:rsidR="00862960">
        <w:rPr>
          <w:sz w:val="24"/>
          <w:szCs w:val="24"/>
        </w:rPr>
        <w:t xml:space="preserve"> </w:t>
      </w:r>
      <w:r w:rsidR="004C7691">
        <w:rPr>
          <w:sz w:val="24"/>
          <w:szCs w:val="24"/>
        </w:rPr>
        <w:t>Д</w:t>
      </w:r>
      <w:r w:rsidR="009C2E96">
        <w:rPr>
          <w:sz w:val="24"/>
          <w:szCs w:val="24"/>
        </w:rPr>
        <w:t>.</w:t>
      </w:r>
      <w:r w:rsidR="004C7691">
        <w:rPr>
          <w:sz w:val="24"/>
          <w:szCs w:val="24"/>
        </w:rPr>
        <w:t>В.В.</w:t>
      </w:r>
      <w:r w:rsidR="00862960" w:rsidRPr="00862960">
        <w:rPr>
          <w:sz w:val="24"/>
          <w:szCs w:val="24"/>
        </w:rPr>
        <w:t xml:space="preserve"> </w:t>
      </w:r>
      <w:r w:rsidRPr="00765ECA">
        <w:rPr>
          <w:sz w:val="24"/>
          <w:szCs w:val="24"/>
        </w:rPr>
        <w:t>в отношении адвоката</w:t>
      </w:r>
      <w:r w:rsidR="00C73243">
        <w:rPr>
          <w:sz w:val="24"/>
          <w:szCs w:val="24"/>
        </w:rPr>
        <w:t xml:space="preserve"> </w:t>
      </w:r>
      <w:r w:rsidR="00862960">
        <w:rPr>
          <w:sz w:val="24"/>
          <w:szCs w:val="24"/>
        </w:rPr>
        <w:t>Л</w:t>
      </w:r>
      <w:r w:rsidR="009C2E96">
        <w:rPr>
          <w:sz w:val="24"/>
          <w:szCs w:val="24"/>
        </w:rPr>
        <w:t>.</w:t>
      </w:r>
      <w:r w:rsidR="00862960">
        <w:rPr>
          <w:sz w:val="24"/>
          <w:szCs w:val="24"/>
        </w:rPr>
        <w:t>А.С.</w:t>
      </w:r>
      <w:r w:rsidRPr="00765ECA">
        <w:rPr>
          <w:sz w:val="24"/>
        </w:rPr>
        <w:t>,</w:t>
      </w:r>
    </w:p>
    <w:p w14:paraId="6CEE0980" w14:textId="77777777" w:rsidR="00CE4839" w:rsidRDefault="00CE4839" w:rsidP="0043608A">
      <w:pPr>
        <w:tabs>
          <w:tab w:val="left" w:pos="3828"/>
        </w:tabs>
        <w:jc w:val="both"/>
        <w:rPr>
          <w:b/>
        </w:rPr>
      </w:pPr>
    </w:p>
    <w:p w14:paraId="02EF56C9" w14:textId="77777777" w:rsidR="00CE4839" w:rsidRDefault="00CE4839" w:rsidP="0043608A">
      <w:pPr>
        <w:tabs>
          <w:tab w:val="left" w:pos="3828"/>
        </w:tabs>
        <w:jc w:val="center"/>
        <w:rPr>
          <w:b/>
        </w:rPr>
      </w:pPr>
      <w:r>
        <w:rPr>
          <w:b/>
        </w:rPr>
        <w:t>У С Т А Н О В И Л А:</w:t>
      </w:r>
    </w:p>
    <w:p w14:paraId="32E1040F" w14:textId="77777777" w:rsidR="003070CE" w:rsidRPr="003E3A5A" w:rsidRDefault="003070CE" w:rsidP="0043608A">
      <w:pPr>
        <w:tabs>
          <w:tab w:val="left" w:pos="3828"/>
        </w:tabs>
        <w:jc w:val="center"/>
        <w:rPr>
          <w:b/>
          <w:szCs w:val="24"/>
        </w:rPr>
      </w:pPr>
    </w:p>
    <w:p w14:paraId="2D1125BD" w14:textId="75773AFC" w:rsidR="004C7691" w:rsidRDefault="003070CE" w:rsidP="001C280C">
      <w:pPr>
        <w:jc w:val="both"/>
      </w:pPr>
      <w:r>
        <w:tab/>
      </w:r>
      <w:r w:rsidR="00862960">
        <w:t>0</w:t>
      </w:r>
      <w:r w:rsidR="004C7691">
        <w:t>7</w:t>
      </w:r>
      <w:r w:rsidR="000B6016">
        <w:t>.</w:t>
      </w:r>
      <w:r w:rsidR="00862960">
        <w:t>1</w:t>
      </w:r>
      <w:r w:rsidR="004C7691">
        <w:t>2</w:t>
      </w:r>
      <w:r w:rsidR="000B6016">
        <w:t>.2023</w:t>
      </w:r>
      <w:r w:rsidR="00D15EA3" w:rsidRPr="00765ECA">
        <w:t xml:space="preserve"> г. </w:t>
      </w:r>
      <w:r w:rsidRPr="00765ECA">
        <w:t>в АПМО поступил</w:t>
      </w:r>
      <w:r w:rsidR="002A3520">
        <w:t>а жалоба</w:t>
      </w:r>
      <w:r w:rsidR="005D21FB">
        <w:t xml:space="preserve"> </w:t>
      </w:r>
      <w:r w:rsidR="008145D7" w:rsidRPr="008145D7">
        <w:rPr>
          <w:szCs w:val="24"/>
        </w:rPr>
        <w:t>доверителя</w:t>
      </w:r>
      <w:r w:rsidR="00862960">
        <w:rPr>
          <w:szCs w:val="24"/>
        </w:rPr>
        <w:t xml:space="preserve"> </w:t>
      </w:r>
      <w:r w:rsidR="004C7691">
        <w:rPr>
          <w:szCs w:val="24"/>
        </w:rPr>
        <w:t>Д</w:t>
      </w:r>
      <w:r w:rsidR="009C2E96">
        <w:rPr>
          <w:szCs w:val="24"/>
        </w:rPr>
        <w:t>.</w:t>
      </w:r>
      <w:r w:rsidR="004C7691">
        <w:rPr>
          <w:szCs w:val="24"/>
        </w:rPr>
        <w:t>В.В.</w:t>
      </w:r>
      <w:r w:rsidR="00FB5012">
        <w:rPr>
          <w:szCs w:val="24"/>
        </w:rPr>
        <w:t xml:space="preserve"> </w:t>
      </w:r>
      <w:r w:rsidR="00862960">
        <w:rPr>
          <w:szCs w:val="24"/>
        </w:rPr>
        <w:t xml:space="preserve"> </w:t>
      </w:r>
      <w:r w:rsidR="000B6016">
        <w:rPr>
          <w:szCs w:val="24"/>
        </w:rPr>
        <w:t>в отношении адвоката</w:t>
      </w:r>
      <w:r w:rsidR="00774727">
        <w:rPr>
          <w:szCs w:val="24"/>
        </w:rPr>
        <w:t xml:space="preserve"> </w:t>
      </w:r>
      <w:r w:rsidR="00862960">
        <w:rPr>
          <w:szCs w:val="24"/>
        </w:rPr>
        <w:t>Л</w:t>
      </w:r>
      <w:r w:rsidR="009C2E96">
        <w:rPr>
          <w:szCs w:val="24"/>
        </w:rPr>
        <w:t>.</w:t>
      </w:r>
      <w:r w:rsidR="00862960">
        <w:rPr>
          <w:szCs w:val="24"/>
        </w:rPr>
        <w:t>А.С.</w:t>
      </w:r>
      <w:r w:rsidR="00FB5A45">
        <w:rPr>
          <w:szCs w:val="24"/>
        </w:rPr>
        <w:t>,</w:t>
      </w:r>
      <w:r w:rsidR="00862960">
        <w:rPr>
          <w:szCs w:val="24"/>
        </w:rPr>
        <w:t xml:space="preserve"> </w:t>
      </w:r>
      <w:r w:rsidR="00C73243">
        <w:t>в которой</w:t>
      </w:r>
      <w:r w:rsidR="001C280C">
        <w:t xml:space="preserve"> </w:t>
      </w:r>
      <w:r w:rsidR="00BE0271" w:rsidRPr="00765ECA">
        <w:t>сообщается, что</w:t>
      </w:r>
      <w:r w:rsidR="00774727">
        <w:t xml:space="preserve"> </w:t>
      </w:r>
      <w:r w:rsidR="004C7691">
        <w:t xml:space="preserve">заявитель 07.09.2023 г. заключила с адвокатом соглашение на досудебное урегулирование и представление интересов в суде по вопросу взыскания ущерба в результате падения дерева на транспортные средства. Адвокату выплачено вознаграждение в размере 50 000 рублей (25 000 р. в день подписания и 25 000 р. по исполнению поручения). 25 000 рублей заявитель перевела на личную банковскую карту адвоката. </w:t>
      </w:r>
      <w:r w:rsidR="007867F2">
        <w:t>14.09.2023 г. заявитель перевела адвокату 18700 рублей в уплату госпошлины.</w:t>
      </w:r>
    </w:p>
    <w:p w14:paraId="24FEB78F" w14:textId="1BDC3551" w:rsidR="007867F2" w:rsidRDefault="007867F2" w:rsidP="001C280C">
      <w:pPr>
        <w:jc w:val="both"/>
      </w:pPr>
      <w:r>
        <w:tab/>
        <w:t>Несколько месяцев адвокат убеждал заявителя, что исковое заявление подано в суд 15.09.2023 г. и по делу проведено несколько судебных заседаний. Адвокат не смог назвать номер дела и критично высказывался по поводу</w:t>
      </w:r>
      <w:r w:rsidR="00DA64A9">
        <w:t xml:space="preserve"> </w:t>
      </w:r>
      <w:r>
        <w:t>личного участия заявителя в судебном заседании. Через 2 месяца заявитель обратилась в суд, где ей сообщили, что гражданское дело отсутствует. Заявитель стала требовать от адвоката документы. Адвокат прислал исковое заявление и квитанцию об оплате госпошлины. Сумма ущерба в иске указана в размере 1</w:t>
      </w:r>
      <w:r w:rsidR="00DA64A9">
        <w:t xml:space="preserve"> </w:t>
      </w:r>
      <w:r>
        <w:t>338 532 рубля. Заявитель обратилась в суд и узнала, что адвокат уменьшил сумму требований до 814 551 рубля и госпошлина составляет меньшую сумму – 11 346 рублей.</w:t>
      </w:r>
    </w:p>
    <w:p w14:paraId="61500515" w14:textId="62F40C98" w:rsidR="007867F2" w:rsidRDefault="007867F2" w:rsidP="001C280C">
      <w:pPr>
        <w:jc w:val="both"/>
      </w:pPr>
      <w:r>
        <w:tab/>
        <w:t xml:space="preserve">Заявитель указывает, что квитанция, представленная адвокатом в материалы дела не соответствует той, которую прислал ей адвокат. </w:t>
      </w:r>
    </w:p>
    <w:p w14:paraId="5D74BF91" w14:textId="1A02A5B6" w:rsidR="007867F2" w:rsidRDefault="007867F2" w:rsidP="001C280C">
      <w:pPr>
        <w:jc w:val="both"/>
      </w:pPr>
      <w:r>
        <w:tab/>
        <w:t>К жалобе заявителем приложены копии следующих документов:</w:t>
      </w:r>
    </w:p>
    <w:p w14:paraId="729C015E" w14:textId="54BEC216" w:rsidR="007867F2" w:rsidRDefault="007867F2" w:rsidP="001C280C">
      <w:pPr>
        <w:jc w:val="both"/>
      </w:pPr>
      <w:r>
        <w:t>- квитанции перевода «Сбербанк-онлайн» на сумму 25 000 рублей;</w:t>
      </w:r>
    </w:p>
    <w:p w14:paraId="3528B6AF" w14:textId="7CCFDDAF" w:rsidR="007867F2" w:rsidRDefault="007867F2" w:rsidP="001C280C">
      <w:pPr>
        <w:jc w:val="both"/>
      </w:pPr>
      <w:r>
        <w:t xml:space="preserve">- </w:t>
      </w:r>
      <w:r w:rsidR="00A15BDF">
        <w:t>квитанции перевода «Сбербанк-онлайн» на сумму 18 700 рублей;</w:t>
      </w:r>
    </w:p>
    <w:p w14:paraId="4D788F10" w14:textId="68CAEDAD" w:rsidR="00A15BDF" w:rsidRDefault="00A15BDF" w:rsidP="001C280C">
      <w:pPr>
        <w:jc w:val="both"/>
      </w:pPr>
      <w:r>
        <w:t>- договора об оказании юридической помощи от 07.09.2023 г. (досудебное урегулирование и представление интересов в суде);</w:t>
      </w:r>
    </w:p>
    <w:p w14:paraId="4C0CF9C3" w14:textId="380A8706" w:rsidR="00A15BDF" w:rsidRDefault="00A15BDF" w:rsidP="001C280C">
      <w:pPr>
        <w:jc w:val="both"/>
      </w:pPr>
      <w:r>
        <w:t>- искового заявления о взыскании ущерба (размер ущерба 1 338 532 рубля, подписано адвокатом);</w:t>
      </w:r>
    </w:p>
    <w:p w14:paraId="008332F3" w14:textId="782A0DF6" w:rsidR="00A15BDF" w:rsidRDefault="00A15BDF" w:rsidP="001C280C">
      <w:pPr>
        <w:jc w:val="both"/>
      </w:pPr>
      <w:r>
        <w:t>- квитанции об оплате госпошлины на сумму 18 700 рублей;</w:t>
      </w:r>
    </w:p>
    <w:p w14:paraId="0066820B" w14:textId="530F4350" w:rsidR="00A15BDF" w:rsidRDefault="00A15BDF" w:rsidP="001C280C">
      <w:pPr>
        <w:jc w:val="both"/>
      </w:pPr>
      <w:r>
        <w:t>- квитанции почтового отправления;</w:t>
      </w:r>
    </w:p>
    <w:p w14:paraId="0B9643DC" w14:textId="5B4E265A" w:rsidR="00A15BDF" w:rsidRDefault="00A15BDF" w:rsidP="001C280C">
      <w:pPr>
        <w:jc w:val="both"/>
      </w:pPr>
      <w:r>
        <w:t>- досудебного требования;</w:t>
      </w:r>
    </w:p>
    <w:p w14:paraId="602240EE" w14:textId="66368232" w:rsidR="00A15BDF" w:rsidRDefault="00A15BDF" w:rsidP="001C280C">
      <w:pPr>
        <w:jc w:val="both"/>
      </w:pPr>
      <w:r>
        <w:t>- искового заявления (отметка суда о поступлении 22.11.2023 г.) (размер ущерба 814 551 рубль);</w:t>
      </w:r>
    </w:p>
    <w:p w14:paraId="542DAEC6" w14:textId="20DFA3A5" w:rsidR="00A15BDF" w:rsidRDefault="00A15BDF" w:rsidP="001C280C">
      <w:pPr>
        <w:jc w:val="both"/>
      </w:pPr>
      <w:r>
        <w:lastRenderedPageBreak/>
        <w:t xml:space="preserve">- квитанции об оплате госпошлины на сумму </w:t>
      </w:r>
      <w:r w:rsidR="00DE3FF0">
        <w:t>11 346 рублей;</w:t>
      </w:r>
    </w:p>
    <w:p w14:paraId="3E95ADC9" w14:textId="6E81F389" w:rsidR="00DE3FF0" w:rsidRDefault="00DE3FF0" w:rsidP="001C280C">
      <w:pPr>
        <w:jc w:val="both"/>
      </w:pPr>
      <w:r>
        <w:t>- квитанции почтового отправления;</w:t>
      </w:r>
    </w:p>
    <w:p w14:paraId="0A68CC0E" w14:textId="2E2DC1A3" w:rsidR="00DE3FF0" w:rsidRDefault="00DE3FF0" w:rsidP="001C280C">
      <w:pPr>
        <w:jc w:val="both"/>
      </w:pPr>
      <w:r>
        <w:t>- определения о принятии искового заявления к производству;</w:t>
      </w:r>
    </w:p>
    <w:p w14:paraId="2C6A5538" w14:textId="2695710D" w:rsidR="00DE3FF0" w:rsidRDefault="00DE3FF0" w:rsidP="001C280C">
      <w:pPr>
        <w:jc w:val="both"/>
      </w:pPr>
      <w:r>
        <w:t>- доверенности, выданной заявителем адвокату.</w:t>
      </w:r>
    </w:p>
    <w:p w14:paraId="4E1EC747" w14:textId="3D9D8BC7" w:rsidR="00E35D0B" w:rsidRDefault="00E35D0B" w:rsidP="001C280C">
      <w:pPr>
        <w:jc w:val="both"/>
      </w:pPr>
      <w:r>
        <w:tab/>
        <w:t>В заседании Комиссии заявитель поддержала доводы, изложенные в жалобе.</w:t>
      </w:r>
    </w:p>
    <w:p w14:paraId="356E3D63" w14:textId="77777777" w:rsidR="00E35D0B" w:rsidRDefault="00E35D0B" w:rsidP="00E35D0B">
      <w:pPr>
        <w:ind w:firstLine="708"/>
        <w:jc w:val="both"/>
      </w:pPr>
      <w:r>
        <w:t xml:space="preserve">Адвокатом представлены письменные объяснения, в которых он сообщает, что выдал заявителю соответствующие финансовые документы (квитанцию на 25 000 рублей). Первоначально адвокат составил процессуальные документы, исходя из сведений, предоставленных заявителем и на основании этого была оплачена госпошлина. Позднее заявитель предоставила отчёт об оценке, в котором содержалась меньшая сумма восстановительного ремонта. Адвокат принял решение повторно оплатить госпошлину за счёт собственных средств. В рамках исполнения поручения адвокат составил досудебную претензию, исковое заявление, представлял интересы заявителя на предварительном судебном заседании. 18.12.2023 г. заявитель уведомила адвоката о расторжении соглашения. </w:t>
      </w:r>
    </w:p>
    <w:p w14:paraId="6135BEBA" w14:textId="77777777" w:rsidR="00E35D0B" w:rsidRDefault="00E35D0B" w:rsidP="00E35D0B">
      <w:pPr>
        <w:jc w:val="both"/>
      </w:pPr>
      <w:r>
        <w:tab/>
        <w:t>К объяснениям адвоката приложены копии следующих документов:</w:t>
      </w:r>
    </w:p>
    <w:p w14:paraId="65E2D583" w14:textId="77777777" w:rsidR="00E35D0B" w:rsidRDefault="00E35D0B" w:rsidP="00E35D0B">
      <w:pPr>
        <w:jc w:val="both"/>
      </w:pPr>
      <w:r>
        <w:t>- квитанции и платёжного поручения от 07.09.2023 г. на сумму 25 000 рублей;</w:t>
      </w:r>
    </w:p>
    <w:p w14:paraId="4A25EAAA" w14:textId="77777777" w:rsidR="00E35D0B" w:rsidRDefault="00E35D0B" w:rsidP="00E35D0B">
      <w:pPr>
        <w:jc w:val="both"/>
      </w:pPr>
      <w:r>
        <w:t>- досудебного требования на сумму 1 338 532 рубля;</w:t>
      </w:r>
    </w:p>
    <w:p w14:paraId="2BA86110" w14:textId="77777777" w:rsidR="00E35D0B" w:rsidRDefault="00E35D0B" w:rsidP="00E35D0B">
      <w:pPr>
        <w:jc w:val="both"/>
      </w:pPr>
      <w:r>
        <w:t>- искового заявления о взыскании ущерба (размер ущерба 1 338 532 рубля, подписано адвокатом);</w:t>
      </w:r>
    </w:p>
    <w:p w14:paraId="600831E0" w14:textId="266E0047" w:rsidR="00E35D0B" w:rsidRDefault="00E35D0B" w:rsidP="001C280C">
      <w:pPr>
        <w:jc w:val="both"/>
      </w:pPr>
      <w:r>
        <w:t>- экспертного заключения (сумма восстановительного ремонта 833 177,96 руб.).</w:t>
      </w:r>
    </w:p>
    <w:p w14:paraId="41C8584A" w14:textId="22CF4455" w:rsidR="00E35D0B" w:rsidRDefault="00E35D0B" w:rsidP="00E35D0B">
      <w:pPr>
        <w:ind w:firstLine="708"/>
        <w:jc w:val="both"/>
      </w:pPr>
      <w:r>
        <w:t>22</w:t>
      </w:r>
      <w:r w:rsidRPr="006A759C">
        <w:t>.</w:t>
      </w:r>
      <w:r>
        <w:t>02</w:t>
      </w:r>
      <w:r w:rsidRPr="006A759C">
        <w:t>.202</w:t>
      </w:r>
      <w:r>
        <w:t>4</w:t>
      </w:r>
      <w:r w:rsidRPr="006A759C">
        <w:t xml:space="preserve"> г. адвокат в заседание </w:t>
      </w:r>
      <w:r w:rsidR="0022391F">
        <w:t>К</w:t>
      </w:r>
      <w:r w:rsidRPr="006A759C">
        <w:t xml:space="preserve">омиссии </w:t>
      </w:r>
      <w:r w:rsidR="007F56C3">
        <w:t xml:space="preserve">лично или </w:t>
      </w:r>
      <w:r w:rsidRPr="006A759C">
        <w:t>посредством видео-конференц-связи не явился, о времени и месте рассмотрения дисциплинарного производства извещен надлежащим образом, о возможности использования видео-конференц-связи осведомлен,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его отсутствие.</w:t>
      </w:r>
    </w:p>
    <w:p w14:paraId="724BD8C8" w14:textId="09E3A93E" w:rsidR="00E35D0B" w:rsidRDefault="00E35D0B" w:rsidP="00E35D0B">
      <w:pPr>
        <w:ind w:firstLine="708"/>
        <w:jc w:val="both"/>
      </w:pPr>
      <w:r>
        <w:t>Рассмотрев доводы жалобы и письменных объяснений, заслушав заявителя и изучив представленные документы, Комиссия приходит к следующим выводам.</w:t>
      </w:r>
    </w:p>
    <w:p w14:paraId="7DE06B9D" w14:textId="4AA87066" w:rsidR="00E35D0B" w:rsidRDefault="00E35D0B" w:rsidP="00E35D0B">
      <w:pPr>
        <w:ind w:firstLine="708"/>
        <w:jc w:val="both"/>
      </w:pPr>
      <w:r>
        <w:t>07.09.2023 г. между сторонами рассматриваемого дисциплинарного производства было заключено соглашение на представление интересов заявителя на досудебной стадии и в ходе производства в суде первой инстанции по требованию заявителя о возмещении ущерба. Адвокату выплачено вознаграждение в размере 25 000 рублей посредством перевода денежных средств на его личную банковскую карту. Также заявитель перевела адвокату денежные средства в размере 18 700 рублей в счёт оплаты госпошлины.</w:t>
      </w:r>
    </w:p>
    <w:p w14:paraId="4F13D9D1" w14:textId="7DB73214" w:rsidR="00E35D0B" w:rsidRPr="002872BA" w:rsidRDefault="00E35D0B" w:rsidP="00E35D0B">
      <w:pPr>
        <w:ind w:firstLine="720"/>
        <w:jc w:val="both"/>
        <w:rPr>
          <w:szCs w:val="24"/>
        </w:rPr>
      </w:pPr>
      <w:r w:rsidRPr="00543EEA">
        <w:rPr>
          <w:szCs w:val="24"/>
        </w:rPr>
        <w:t xml:space="preserve">В силу </w:t>
      </w:r>
      <w:proofErr w:type="spellStart"/>
      <w:r w:rsidRPr="00543EEA">
        <w:rPr>
          <w:szCs w:val="24"/>
        </w:rPr>
        <w:t>пп</w:t>
      </w:r>
      <w:proofErr w:type="spellEnd"/>
      <w:r w:rsidRPr="00543EEA">
        <w:rPr>
          <w:szCs w:val="24"/>
        </w:rPr>
        <w:t>. 1 п. 1 ст. 7 ФЗ «Об адвокатской деятельности и адвокатуре в РФ», п. 1 ст. 8 К</w:t>
      </w:r>
      <w:r>
        <w:rPr>
          <w:szCs w:val="24"/>
        </w:rPr>
        <w:t>ПЭА</w:t>
      </w:r>
      <w:r w:rsidRPr="00543EEA">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479807A8" w14:textId="77777777" w:rsidR="00E35D0B" w:rsidRDefault="00E35D0B" w:rsidP="00E35D0B">
      <w:pPr>
        <w:ind w:firstLine="567"/>
        <w:jc w:val="both"/>
      </w:pPr>
      <w:r>
        <w:t xml:space="preserve">  </w:t>
      </w:r>
      <w:r w:rsidRPr="00AB2124">
        <w:t>П</w:t>
      </w:r>
      <w:r>
        <w:t xml:space="preserve">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t>пп</w:t>
      </w:r>
      <w:proofErr w:type="spellEnd"/>
      <w:r>
        <w:t>.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p>
    <w:p w14:paraId="3AECE16E" w14:textId="5988F771" w:rsidR="00E35D0B" w:rsidRDefault="00E35D0B" w:rsidP="00E35D0B">
      <w:pPr>
        <w:ind w:firstLine="708"/>
        <w:jc w:val="both"/>
      </w:pPr>
      <w:r>
        <w:t xml:space="preserve">Заявителем представлена полученная от адвоката квитанция об отправке, согласно которой 15.09.2023 г. в интересах заявителя им было отправлено исковое заявление с прилагаемыми документами. При этом, адвокат представил заявителю исковое заявление, в котором была указана сумма ущерба в размере 1 338 532 рубля и квитанция об оплате </w:t>
      </w:r>
      <w:r>
        <w:lastRenderedPageBreak/>
        <w:t>госпошлины в размере 18 700 рублей. Таким образом, заявитель была уверена, что 15.09.2023 г. адвокат отправил исковое заявление в суд с согласованной суммой ущерба в размере 1 338 532 рубля.</w:t>
      </w:r>
    </w:p>
    <w:p w14:paraId="76899831" w14:textId="1ACF924B" w:rsidR="00E35D0B" w:rsidRDefault="00E35D0B" w:rsidP="00E35D0B">
      <w:pPr>
        <w:ind w:firstLine="708"/>
        <w:jc w:val="both"/>
      </w:pPr>
      <w:r>
        <w:t xml:space="preserve">Однако, заявителем также представлена копия искового заявления, которое, </w:t>
      </w:r>
      <w:r w:rsidR="00621498">
        <w:t>согласно штампу</w:t>
      </w:r>
      <w:r>
        <w:t xml:space="preserve"> суда, было принято 22.11.2023 г. и содержащее сумму ущерба 814 551 рубль. К заявлению приложена квитанция об отправке от 17.11.2023 г. и квитанция об отправке госпошлины в размере 11 346 рублей.</w:t>
      </w:r>
    </w:p>
    <w:p w14:paraId="5463286C" w14:textId="061EE337" w:rsidR="00E35D0B" w:rsidRDefault="00E35D0B" w:rsidP="00E35D0B">
      <w:pPr>
        <w:ind w:firstLine="708"/>
        <w:jc w:val="both"/>
      </w:pPr>
      <w:r>
        <w:t xml:space="preserve">Таким образом, Комиссия считает установленным, что адвокат вводил заявителя в заблуждение относительно даты отправки в суд искового заявления, без согласования с заявителем </w:t>
      </w:r>
      <w:r w:rsidR="00C60F2B">
        <w:t xml:space="preserve">снизил </w:t>
      </w:r>
      <w:r>
        <w:t xml:space="preserve">сумму ущерба, который должен был быть взыскан в пользу заявителя, предоставил заявителю квитанцию об оплате госпошлины, которая не соответствовала представленной в суд. Комиссия считает надуманным довод адвоката о том, что он лично, за счёт собственных средств, повторно оплатил госпошлину, поскольку такое действие не имеет юридического значения и перерасчёт госпошлины мог быть осуществлён в рамках разрешения </w:t>
      </w:r>
      <w:r w:rsidR="00C60F2B">
        <w:t xml:space="preserve">судом по существу </w:t>
      </w:r>
      <w:r>
        <w:t xml:space="preserve">уменьшенных исковых требований. </w:t>
      </w:r>
      <w:r w:rsidR="00052991">
        <w:t xml:space="preserve">Кроме того, адвокатом не представлено доказательств согласования с заявителем уменьшения размера исковых требований. </w:t>
      </w:r>
      <w:r w:rsidR="00C60F2B">
        <w:t>В своей совокупности, п</w:t>
      </w:r>
      <w:r>
        <w:t>одобные действия адвоката влекут подрыв доверия к нему (п. 2 ст. 5 КПЭА) и указывают на безнравственный характер действий адвоката при исполнении поручения доверителя (</w:t>
      </w:r>
      <w:proofErr w:type="spellStart"/>
      <w:r>
        <w:t>пп</w:t>
      </w:r>
      <w:proofErr w:type="spellEnd"/>
      <w:r>
        <w:t>. 1 п. 1 ст. 9 КПЭА).</w:t>
      </w:r>
    </w:p>
    <w:p w14:paraId="07C6D4F6" w14:textId="04ECBF97" w:rsidR="00E35D0B" w:rsidRDefault="00E35D0B" w:rsidP="00E35D0B">
      <w:pPr>
        <w:ind w:firstLine="708"/>
        <w:jc w:val="both"/>
      </w:pPr>
      <w:r>
        <w:t>Кроме того, в заседании Комиссии установлено, что адвокат уклоняется от общения с доверителем. Не исполнив поручения в полном объёме, после отмены выданной доверенности</w:t>
      </w:r>
      <w:r w:rsidR="00052991">
        <w:t xml:space="preserve"> и отмены 18.12.2023 г. доверителем поручения</w:t>
      </w:r>
      <w:r>
        <w:t xml:space="preserve">, адвокат не предпринял </w:t>
      </w:r>
      <w:r w:rsidR="00052991">
        <w:t>мер</w:t>
      </w:r>
      <w:r>
        <w:t xml:space="preserve"> по согласованию с доверителем размера неотработанного вознаграждения</w:t>
      </w:r>
      <w:r w:rsidR="0022391F">
        <w:t xml:space="preserve"> и не предпринял мер по его воз</w:t>
      </w:r>
      <w:r w:rsidR="00B0181B">
        <w:t>в</w:t>
      </w:r>
      <w:r w:rsidR="0022391F">
        <w:t>рату</w:t>
      </w:r>
      <w:r>
        <w:t>.</w:t>
      </w:r>
    </w:p>
    <w:p w14:paraId="05826BC0" w14:textId="282BFEFF" w:rsidR="00052991" w:rsidRDefault="00052991" w:rsidP="00E35D0B">
      <w:pPr>
        <w:ind w:firstLine="708"/>
        <w:jc w:val="both"/>
      </w:pPr>
      <w:r>
        <w:t>Одновременно, адвокатом представлена копия квитанции и платёжного поручения от 07.09.2023 г. на сумму 25 000 рублей. Однако заявитель в жалобе сообщает, что ей данная квитанция не предоставлялась. Доказательств обратного Комиссии не представлено. Пред</w:t>
      </w:r>
      <w:r w:rsidR="00B0181B">
        <w:t>о</w:t>
      </w:r>
      <w:r>
        <w:t>ставление адвокатом доверителю надлежащих финансовых документов, подтверждающих выплату вознаграждения, является неотъемлемой частью надлежащего исполнение поручения, поскольку только такие документы подтверждают исполнение доверителем финансовых обязательств перед адвокатом. При этом, Комиссия отмечает, что оставшаяся часть вознаграждения (25 000 рублей), согласно условиям соглашения от 07.09.2023 г., должна выплачиваться адвокату лишь после исполнению поручения.</w:t>
      </w:r>
    </w:p>
    <w:p w14:paraId="37AC6E0C" w14:textId="07971FA4" w:rsidR="00422C53" w:rsidRPr="00F05201" w:rsidRDefault="000B7C90" w:rsidP="00052991">
      <w:pPr>
        <w:ind w:firstLine="708"/>
        <w:jc w:val="both"/>
      </w:pPr>
      <w:r>
        <w:t xml:space="preserve">На основании изложенного, оценив представленные доказательства, Комиссия приходит к выводу о наличии в действиях адвоката нарушения п. 2 ст. 5, п. 1 ст. 8, пп.1 п. 1 ст. 9 КПЭА, </w:t>
      </w:r>
      <w:proofErr w:type="spellStart"/>
      <w:r>
        <w:t>пп</w:t>
      </w:r>
      <w:proofErr w:type="spellEnd"/>
      <w:r>
        <w:t>. 1 п. 1 ст. 7 ФЗ «Об адвокатской деятельности и адвокатуре в РФ» и ненадлежащем исполнении своих обязанностей перед доверителем.</w:t>
      </w:r>
    </w:p>
    <w:p w14:paraId="6D069933" w14:textId="77777777" w:rsidR="00422C53" w:rsidRPr="001C119C" w:rsidRDefault="00422C53" w:rsidP="00422C53">
      <w:pPr>
        <w:ind w:firstLine="708"/>
        <w:jc w:val="both"/>
      </w:pPr>
      <w:r w:rsidRPr="001C119C">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31302760" w14:textId="77777777" w:rsidR="00422C53" w:rsidRPr="001C119C" w:rsidRDefault="00422C53" w:rsidP="00422C53">
      <w:pPr>
        <w:ind w:firstLine="708"/>
        <w:jc w:val="both"/>
        <w:rPr>
          <w:rFonts w:eastAsia="Calibri"/>
          <w:color w:val="auto"/>
          <w:szCs w:val="24"/>
        </w:rPr>
      </w:pPr>
      <w:r w:rsidRPr="001C119C">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1F634C71" w14:textId="77777777" w:rsidR="00422C53" w:rsidRPr="001C119C" w:rsidRDefault="00422C53" w:rsidP="00422C53">
      <w:pPr>
        <w:ind w:firstLine="708"/>
        <w:jc w:val="both"/>
        <w:rPr>
          <w:rFonts w:eastAsia="Calibri"/>
          <w:color w:val="auto"/>
          <w:szCs w:val="24"/>
        </w:rPr>
      </w:pPr>
    </w:p>
    <w:p w14:paraId="3F78583A" w14:textId="77777777" w:rsidR="00422C53" w:rsidRPr="001C119C" w:rsidRDefault="00422C53" w:rsidP="00422C53">
      <w:pPr>
        <w:ind w:firstLine="708"/>
        <w:jc w:val="center"/>
        <w:rPr>
          <w:rFonts w:eastAsia="Calibri"/>
          <w:b/>
          <w:bCs/>
          <w:color w:val="auto"/>
          <w:szCs w:val="24"/>
        </w:rPr>
      </w:pPr>
      <w:r w:rsidRPr="001C119C">
        <w:rPr>
          <w:rFonts w:eastAsia="Calibri"/>
          <w:b/>
          <w:bCs/>
          <w:color w:val="auto"/>
          <w:szCs w:val="24"/>
        </w:rPr>
        <w:t>ЗАКЛЮЧЕНИЕ:</w:t>
      </w:r>
    </w:p>
    <w:p w14:paraId="06DD865C" w14:textId="77777777" w:rsidR="00422C53" w:rsidRPr="001C119C" w:rsidRDefault="00422C53" w:rsidP="00422C53">
      <w:pPr>
        <w:ind w:firstLine="708"/>
        <w:jc w:val="center"/>
        <w:rPr>
          <w:rFonts w:eastAsia="Calibri"/>
          <w:bCs/>
          <w:color w:val="auto"/>
          <w:szCs w:val="24"/>
        </w:rPr>
      </w:pPr>
    </w:p>
    <w:p w14:paraId="2607AB48" w14:textId="17C6C0A6" w:rsidR="00052991" w:rsidRDefault="00422C53" w:rsidP="00686922">
      <w:pPr>
        <w:ind w:firstLine="708"/>
        <w:jc w:val="both"/>
      </w:pPr>
      <w:r>
        <w:t>- о наличии в действиях (бездействии) адвоката Л</w:t>
      </w:r>
      <w:r w:rsidR="009C2E96">
        <w:t>.</w:t>
      </w:r>
      <w:r>
        <w:t>А</w:t>
      </w:r>
      <w:r w:rsidR="009C2E96">
        <w:t>.</w:t>
      </w:r>
      <w:r>
        <w:t>С</w:t>
      </w:r>
      <w:r w:rsidR="009C2E96">
        <w:t>.</w:t>
      </w:r>
      <w:r>
        <w:t xml:space="preserve"> нарушения </w:t>
      </w:r>
      <w:r w:rsidR="00052991">
        <w:t xml:space="preserve">п. 2 ст. 5, п. 1 ст. 8, пп.1 п. 1 ст. 9 КПЭА, </w:t>
      </w:r>
      <w:proofErr w:type="spellStart"/>
      <w:r w:rsidR="00052991">
        <w:t>пп</w:t>
      </w:r>
      <w:proofErr w:type="spellEnd"/>
      <w:r w:rsidR="00052991">
        <w:t>. 1 п. 1 ст. 7 ФЗ «Об адвокатской деятельности и адвокатуре в РФ» и ненадлежащем исполнении своих обязанностей перед доверителем Д</w:t>
      </w:r>
      <w:r w:rsidR="009C2E96">
        <w:t>.</w:t>
      </w:r>
      <w:r w:rsidR="00052991">
        <w:t>В.В., выразившегося в том, что адвокат:</w:t>
      </w:r>
    </w:p>
    <w:p w14:paraId="14A37FCC" w14:textId="0590C003" w:rsidR="00052991" w:rsidRDefault="00052991" w:rsidP="00052991">
      <w:pPr>
        <w:pStyle w:val="ac"/>
        <w:numPr>
          <w:ilvl w:val="0"/>
          <w:numId w:val="36"/>
        </w:numPr>
        <w:jc w:val="both"/>
      </w:pPr>
      <w:r>
        <w:lastRenderedPageBreak/>
        <w:t>вводил доверителя в заблуждение относительно даты отправки искового заявления в суд;</w:t>
      </w:r>
    </w:p>
    <w:p w14:paraId="328BA4F0" w14:textId="51371E2B" w:rsidR="00052991" w:rsidRDefault="00052991" w:rsidP="00052991">
      <w:pPr>
        <w:pStyle w:val="ac"/>
        <w:numPr>
          <w:ilvl w:val="0"/>
          <w:numId w:val="36"/>
        </w:numPr>
        <w:jc w:val="both"/>
      </w:pPr>
      <w:r>
        <w:t>без согласования с доверителем уменьшил в исковом заявлении размер ущерба, подлежащего взысканию;</w:t>
      </w:r>
    </w:p>
    <w:p w14:paraId="74A79B90" w14:textId="7846E402" w:rsidR="00052991" w:rsidRDefault="00052991" w:rsidP="00052991">
      <w:pPr>
        <w:pStyle w:val="ac"/>
        <w:numPr>
          <w:ilvl w:val="0"/>
          <w:numId w:val="36"/>
        </w:numPr>
        <w:jc w:val="both"/>
      </w:pPr>
      <w:r>
        <w:t>предоставил заявителю квитанцию об оплате госпошлины, содержащую сумму, не соответствующую указанной в квитанции, которую адвокат представил в суд и исковое заявление, сумма ущерба в котором была выше той, которая указа адвокатов в исковом заявлении, направленном в суд;</w:t>
      </w:r>
    </w:p>
    <w:p w14:paraId="52A621E7" w14:textId="049A0FEC" w:rsidR="00052991" w:rsidRDefault="00052991" w:rsidP="00052991">
      <w:pPr>
        <w:pStyle w:val="ac"/>
        <w:numPr>
          <w:ilvl w:val="0"/>
          <w:numId w:val="36"/>
        </w:numPr>
        <w:jc w:val="both"/>
      </w:pPr>
      <w:r>
        <w:t>не предоставил заявителю надлежащих финансовых документов, подтверждающих выплату вознаграждения;</w:t>
      </w:r>
    </w:p>
    <w:p w14:paraId="5F645041" w14:textId="12DBAF7B" w:rsidR="00052991" w:rsidRDefault="00052991" w:rsidP="00052991">
      <w:pPr>
        <w:pStyle w:val="ac"/>
        <w:numPr>
          <w:ilvl w:val="0"/>
          <w:numId w:val="36"/>
        </w:numPr>
        <w:jc w:val="both"/>
      </w:pPr>
      <w:r>
        <w:t>после досрочного расторжения доверителем соглашения от 07.09.2023 г. не предпринял мер по определению размера неотработанного вознаграждения и не предпринял мер по его возврату.</w:t>
      </w:r>
    </w:p>
    <w:p w14:paraId="21EBB80D" w14:textId="77777777" w:rsidR="00422C53" w:rsidRPr="00373315" w:rsidRDefault="00422C53" w:rsidP="00422C53">
      <w:pPr>
        <w:jc w:val="both"/>
        <w:rPr>
          <w:rFonts w:eastAsia="Calibri"/>
          <w:color w:val="auto"/>
          <w:szCs w:val="24"/>
        </w:rPr>
      </w:pPr>
    </w:p>
    <w:p w14:paraId="6B008F48" w14:textId="77777777" w:rsidR="00422C53" w:rsidRDefault="00422C53" w:rsidP="00422C53">
      <w:pPr>
        <w:rPr>
          <w:rFonts w:eastAsia="Calibri"/>
          <w:color w:val="auto"/>
          <w:szCs w:val="24"/>
        </w:rPr>
      </w:pPr>
    </w:p>
    <w:p w14:paraId="0F859EB7" w14:textId="77777777" w:rsidR="00422C53" w:rsidRPr="00A10F1A" w:rsidRDefault="00422C53" w:rsidP="00422C53">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14269924" w14:textId="77777777" w:rsidR="00422C53" w:rsidRPr="005B7097" w:rsidRDefault="00422C53" w:rsidP="00422C53">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27CDB892" w14:textId="77777777" w:rsidR="00422C53" w:rsidRDefault="00422C53" w:rsidP="00422C53">
      <w:pPr>
        <w:jc w:val="both"/>
      </w:pPr>
    </w:p>
    <w:p w14:paraId="1321BEEA" w14:textId="77777777" w:rsidR="00C064D1" w:rsidRDefault="00C064D1" w:rsidP="00C064D1">
      <w:pPr>
        <w:jc w:val="both"/>
      </w:pPr>
    </w:p>
    <w:p w14:paraId="10A5D0B5" w14:textId="77777777" w:rsidR="00C064D1" w:rsidRDefault="00C064D1" w:rsidP="00C064D1">
      <w:pPr>
        <w:jc w:val="both"/>
      </w:pPr>
    </w:p>
    <w:p w14:paraId="44446BA4" w14:textId="77777777" w:rsidR="00C064D1" w:rsidRDefault="00C064D1" w:rsidP="00C064D1">
      <w:pPr>
        <w:jc w:val="both"/>
      </w:pPr>
    </w:p>
    <w:p w14:paraId="12C035A1"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881C" w14:textId="77777777" w:rsidR="00A95BCF" w:rsidRDefault="00A95BCF">
      <w:r>
        <w:separator/>
      </w:r>
    </w:p>
  </w:endnote>
  <w:endnote w:type="continuationSeparator" w:id="0">
    <w:p w14:paraId="61B9787C" w14:textId="77777777" w:rsidR="00A95BCF" w:rsidRDefault="00A9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53B92" w14:textId="77777777" w:rsidR="00A95BCF" w:rsidRDefault="00A95BCF">
      <w:r>
        <w:separator/>
      </w:r>
    </w:p>
  </w:footnote>
  <w:footnote w:type="continuationSeparator" w:id="0">
    <w:p w14:paraId="1429E39B" w14:textId="77777777" w:rsidR="00A95BCF" w:rsidRDefault="00A9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6773" w14:textId="3F8B05E3" w:rsidR="0042711C" w:rsidRDefault="001B68CF">
    <w:pPr>
      <w:pStyle w:val="aa"/>
      <w:jc w:val="right"/>
    </w:pPr>
    <w:r>
      <w:fldChar w:fldCharType="begin"/>
    </w:r>
    <w:r w:rsidR="0042711C">
      <w:instrText>PAGE   \* MERGEFORMAT</w:instrText>
    </w:r>
    <w:r>
      <w:fldChar w:fldCharType="separate"/>
    </w:r>
    <w:r w:rsidR="00A37CB2">
      <w:rPr>
        <w:noProof/>
      </w:rPr>
      <w:t>3</w:t>
    </w:r>
    <w:r>
      <w:rPr>
        <w:noProof/>
      </w:rPr>
      <w:fldChar w:fldCharType="end"/>
    </w:r>
  </w:p>
  <w:p w14:paraId="5882AED9"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A06AD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F80CE3"/>
    <w:multiLevelType w:val="hybridMultilevel"/>
    <w:tmpl w:val="1F36A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7A3786E"/>
    <w:multiLevelType w:val="multilevel"/>
    <w:tmpl w:val="D18EC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2020D9"/>
    <w:multiLevelType w:val="hybridMultilevel"/>
    <w:tmpl w:val="BB5665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48079CF"/>
    <w:multiLevelType w:val="hybridMultilevel"/>
    <w:tmpl w:val="33140EF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15:restartNumberingAfterBreak="0">
    <w:nsid w:val="58353E70"/>
    <w:multiLevelType w:val="hybridMultilevel"/>
    <w:tmpl w:val="18F6F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F690FEA"/>
    <w:multiLevelType w:val="hybridMultilevel"/>
    <w:tmpl w:val="727EE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F712FC"/>
    <w:multiLevelType w:val="hybridMultilevel"/>
    <w:tmpl w:val="2708DA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39C16A5"/>
    <w:multiLevelType w:val="hybridMultilevel"/>
    <w:tmpl w:val="75D615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B04F25"/>
    <w:multiLevelType w:val="hybridMultilevel"/>
    <w:tmpl w:val="2B18B53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0"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E9D3076"/>
    <w:multiLevelType w:val="multilevel"/>
    <w:tmpl w:val="C4800676"/>
    <w:lvl w:ilvl="0">
      <w:start w:val="28"/>
      <w:numFmt w:val="decimal"/>
      <w:lvlText w:val="%1"/>
      <w:lvlJc w:val="left"/>
      <w:pPr>
        <w:ind w:left="1080" w:hanging="1080"/>
      </w:pPr>
      <w:rPr>
        <w:rFonts w:hint="default"/>
      </w:rPr>
    </w:lvl>
    <w:lvl w:ilvl="1">
      <w:start w:val="8"/>
      <w:numFmt w:val="decimalZero"/>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4271518">
    <w:abstractNumId w:val="27"/>
  </w:num>
  <w:num w:numId="2" w16cid:durableId="740642278">
    <w:abstractNumId w:val="7"/>
  </w:num>
  <w:num w:numId="3" w16cid:durableId="343091623">
    <w:abstractNumId w:val="30"/>
  </w:num>
  <w:num w:numId="4" w16cid:durableId="1695576984">
    <w:abstractNumId w:val="0"/>
  </w:num>
  <w:num w:numId="5" w16cid:durableId="189533798">
    <w:abstractNumId w:val="1"/>
  </w:num>
  <w:num w:numId="6" w16cid:durableId="1841502536">
    <w:abstractNumId w:val="9"/>
  </w:num>
  <w:num w:numId="7" w16cid:durableId="598567878">
    <w:abstractNumId w:val="11"/>
  </w:num>
  <w:num w:numId="8" w16cid:durableId="185482629">
    <w:abstractNumId w:val="5"/>
  </w:num>
  <w:num w:numId="9" w16cid:durableId="179531990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739228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9640183">
    <w:abstractNumId w:val="31"/>
  </w:num>
  <w:num w:numId="12" w16cid:durableId="1171988196">
    <w:abstractNumId w:val="3"/>
  </w:num>
  <w:num w:numId="13" w16cid:durableId="19556770">
    <w:abstractNumId w:val="17"/>
  </w:num>
  <w:num w:numId="14" w16cid:durableId="847211053">
    <w:abstractNumId w:val="28"/>
  </w:num>
  <w:num w:numId="15" w16cid:durableId="18302509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7945772">
    <w:abstractNumId w:val="2"/>
  </w:num>
  <w:num w:numId="17" w16cid:durableId="2909813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9696840">
    <w:abstractNumId w:val="22"/>
  </w:num>
  <w:num w:numId="19" w16cid:durableId="1713456675">
    <w:abstractNumId w:val="16"/>
  </w:num>
  <w:num w:numId="20" w16cid:durableId="2018537469">
    <w:abstractNumId w:val="8"/>
  </w:num>
  <w:num w:numId="21" w16cid:durableId="906955717">
    <w:abstractNumId w:val="13"/>
  </w:num>
  <w:num w:numId="22" w16cid:durableId="880093428">
    <w:abstractNumId w:val="15"/>
  </w:num>
  <w:num w:numId="23" w16cid:durableId="999847500">
    <w:abstractNumId w:val="26"/>
  </w:num>
  <w:num w:numId="24" w16cid:durableId="2009139642">
    <w:abstractNumId w:val="4"/>
  </w:num>
  <w:num w:numId="25" w16cid:durableId="656037080">
    <w:abstractNumId w:val="12"/>
  </w:num>
  <w:num w:numId="26" w16cid:durableId="1585608539">
    <w:abstractNumId w:val="20"/>
  </w:num>
  <w:num w:numId="27" w16cid:durableId="1930382956">
    <w:abstractNumId w:val="21"/>
  </w:num>
  <w:num w:numId="28" w16cid:durableId="1190221307">
    <w:abstractNumId w:val="14"/>
  </w:num>
  <w:num w:numId="29" w16cid:durableId="983003538">
    <w:abstractNumId w:val="10"/>
  </w:num>
  <w:num w:numId="30" w16cid:durableId="1915314398">
    <w:abstractNumId w:val="29"/>
  </w:num>
  <w:num w:numId="31" w16cid:durableId="935946724">
    <w:abstractNumId w:val="19"/>
  </w:num>
  <w:num w:numId="32" w16cid:durableId="2140217208">
    <w:abstractNumId w:val="25"/>
  </w:num>
  <w:num w:numId="33" w16cid:durableId="831139574">
    <w:abstractNumId w:val="24"/>
  </w:num>
  <w:num w:numId="34" w16cid:durableId="181363729">
    <w:abstractNumId w:val="18"/>
  </w:num>
  <w:num w:numId="35" w16cid:durableId="1821077954">
    <w:abstractNumId w:val="32"/>
  </w:num>
  <w:num w:numId="36" w16cid:durableId="166586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1AC"/>
    <w:rsid w:val="00015CC5"/>
    <w:rsid w:val="00022531"/>
    <w:rsid w:val="00022FA1"/>
    <w:rsid w:val="000237B9"/>
    <w:rsid w:val="0002582B"/>
    <w:rsid w:val="00025D32"/>
    <w:rsid w:val="00025EA9"/>
    <w:rsid w:val="000306F0"/>
    <w:rsid w:val="00033B11"/>
    <w:rsid w:val="00034681"/>
    <w:rsid w:val="00034D01"/>
    <w:rsid w:val="00037B0F"/>
    <w:rsid w:val="00041434"/>
    <w:rsid w:val="000459E4"/>
    <w:rsid w:val="00052991"/>
    <w:rsid w:val="000529DA"/>
    <w:rsid w:val="00053C0F"/>
    <w:rsid w:val="00054FC6"/>
    <w:rsid w:val="000555B8"/>
    <w:rsid w:val="0005574D"/>
    <w:rsid w:val="00060661"/>
    <w:rsid w:val="00060C7F"/>
    <w:rsid w:val="00062386"/>
    <w:rsid w:val="000624A2"/>
    <w:rsid w:val="00063022"/>
    <w:rsid w:val="000632BE"/>
    <w:rsid w:val="00067838"/>
    <w:rsid w:val="000713E9"/>
    <w:rsid w:val="00071EB2"/>
    <w:rsid w:val="00072877"/>
    <w:rsid w:val="0007544D"/>
    <w:rsid w:val="00083581"/>
    <w:rsid w:val="00091A53"/>
    <w:rsid w:val="000957EF"/>
    <w:rsid w:val="00097654"/>
    <w:rsid w:val="000A0DC3"/>
    <w:rsid w:val="000A2932"/>
    <w:rsid w:val="000A2FFF"/>
    <w:rsid w:val="000A38E7"/>
    <w:rsid w:val="000A5381"/>
    <w:rsid w:val="000A5CF6"/>
    <w:rsid w:val="000A7386"/>
    <w:rsid w:val="000A78DA"/>
    <w:rsid w:val="000B0109"/>
    <w:rsid w:val="000B0FC7"/>
    <w:rsid w:val="000B1EB6"/>
    <w:rsid w:val="000B1EC4"/>
    <w:rsid w:val="000B1F09"/>
    <w:rsid w:val="000B37F0"/>
    <w:rsid w:val="000B3E65"/>
    <w:rsid w:val="000B401C"/>
    <w:rsid w:val="000B6016"/>
    <w:rsid w:val="000B6682"/>
    <w:rsid w:val="000B7C90"/>
    <w:rsid w:val="000C02E9"/>
    <w:rsid w:val="000C0ED2"/>
    <w:rsid w:val="000C1EEC"/>
    <w:rsid w:val="000C2913"/>
    <w:rsid w:val="000C3337"/>
    <w:rsid w:val="000C4CF2"/>
    <w:rsid w:val="000C5041"/>
    <w:rsid w:val="000C5F77"/>
    <w:rsid w:val="000C6B97"/>
    <w:rsid w:val="000C7373"/>
    <w:rsid w:val="000D1CBC"/>
    <w:rsid w:val="000D33AE"/>
    <w:rsid w:val="000D45F9"/>
    <w:rsid w:val="000D558D"/>
    <w:rsid w:val="000D65C0"/>
    <w:rsid w:val="000D72B8"/>
    <w:rsid w:val="000D7628"/>
    <w:rsid w:val="000E04CD"/>
    <w:rsid w:val="000E06A7"/>
    <w:rsid w:val="000E15A9"/>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930"/>
    <w:rsid w:val="001442ED"/>
    <w:rsid w:val="001516BC"/>
    <w:rsid w:val="00152714"/>
    <w:rsid w:val="00153E14"/>
    <w:rsid w:val="0015469C"/>
    <w:rsid w:val="00157AD5"/>
    <w:rsid w:val="00163B92"/>
    <w:rsid w:val="001647B3"/>
    <w:rsid w:val="00166B0E"/>
    <w:rsid w:val="00167CF0"/>
    <w:rsid w:val="00170493"/>
    <w:rsid w:val="001709F9"/>
    <w:rsid w:val="00170FC2"/>
    <w:rsid w:val="001712EC"/>
    <w:rsid w:val="00172AE7"/>
    <w:rsid w:val="0017313D"/>
    <w:rsid w:val="0017364A"/>
    <w:rsid w:val="0017599C"/>
    <w:rsid w:val="00175DAC"/>
    <w:rsid w:val="001762FB"/>
    <w:rsid w:val="00176993"/>
    <w:rsid w:val="00182C7F"/>
    <w:rsid w:val="00183C77"/>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3B7A"/>
    <w:rsid w:val="001B4AC1"/>
    <w:rsid w:val="001B5657"/>
    <w:rsid w:val="001B68CF"/>
    <w:rsid w:val="001B6ADB"/>
    <w:rsid w:val="001B7812"/>
    <w:rsid w:val="001C280C"/>
    <w:rsid w:val="001C2B6F"/>
    <w:rsid w:val="001C30FA"/>
    <w:rsid w:val="001C51DD"/>
    <w:rsid w:val="001C59D8"/>
    <w:rsid w:val="001C5FA5"/>
    <w:rsid w:val="001C6776"/>
    <w:rsid w:val="001D2EFB"/>
    <w:rsid w:val="001D32A3"/>
    <w:rsid w:val="001D32E5"/>
    <w:rsid w:val="001D637C"/>
    <w:rsid w:val="001D7A81"/>
    <w:rsid w:val="001D7ABB"/>
    <w:rsid w:val="001E208C"/>
    <w:rsid w:val="001E37C9"/>
    <w:rsid w:val="001E3B6B"/>
    <w:rsid w:val="001E44F0"/>
    <w:rsid w:val="001E4CDB"/>
    <w:rsid w:val="001E5102"/>
    <w:rsid w:val="001E5D1F"/>
    <w:rsid w:val="001E6112"/>
    <w:rsid w:val="001E77EC"/>
    <w:rsid w:val="001F203D"/>
    <w:rsid w:val="001F333F"/>
    <w:rsid w:val="001F45C0"/>
    <w:rsid w:val="001F5B3B"/>
    <w:rsid w:val="00200AAA"/>
    <w:rsid w:val="002051C4"/>
    <w:rsid w:val="0020569C"/>
    <w:rsid w:val="002103F5"/>
    <w:rsid w:val="0021101C"/>
    <w:rsid w:val="00211997"/>
    <w:rsid w:val="0021629E"/>
    <w:rsid w:val="00217728"/>
    <w:rsid w:val="00221268"/>
    <w:rsid w:val="00222384"/>
    <w:rsid w:val="00222EC9"/>
    <w:rsid w:val="0022391F"/>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51A7"/>
    <w:rsid w:val="00257019"/>
    <w:rsid w:val="002579F1"/>
    <w:rsid w:val="00257EF4"/>
    <w:rsid w:val="00262DE2"/>
    <w:rsid w:val="00263895"/>
    <w:rsid w:val="002643BF"/>
    <w:rsid w:val="00265421"/>
    <w:rsid w:val="00266B53"/>
    <w:rsid w:val="00270636"/>
    <w:rsid w:val="002758A9"/>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891"/>
    <w:rsid w:val="002A1FD1"/>
    <w:rsid w:val="002A2EE8"/>
    <w:rsid w:val="002A3520"/>
    <w:rsid w:val="002A3C6C"/>
    <w:rsid w:val="002A43E9"/>
    <w:rsid w:val="002A5344"/>
    <w:rsid w:val="002A7B8B"/>
    <w:rsid w:val="002B07C1"/>
    <w:rsid w:val="002B47FA"/>
    <w:rsid w:val="002C0004"/>
    <w:rsid w:val="002C1482"/>
    <w:rsid w:val="002C7E10"/>
    <w:rsid w:val="002D11A9"/>
    <w:rsid w:val="002D46A8"/>
    <w:rsid w:val="002D69A3"/>
    <w:rsid w:val="002E01E9"/>
    <w:rsid w:val="002E2024"/>
    <w:rsid w:val="002E2380"/>
    <w:rsid w:val="002E2493"/>
    <w:rsid w:val="002E388D"/>
    <w:rsid w:val="002E3FBE"/>
    <w:rsid w:val="002E4349"/>
    <w:rsid w:val="002E4F5F"/>
    <w:rsid w:val="002E5E78"/>
    <w:rsid w:val="002E78E3"/>
    <w:rsid w:val="002F1141"/>
    <w:rsid w:val="002F302C"/>
    <w:rsid w:val="002F3EF4"/>
    <w:rsid w:val="002F6DEE"/>
    <w:rsid w:val="002F74FB"/>
    <w:rsid w:val="002F786C"/>
    <w:rsid w:val="002F79F2"/>
    <w:rsid w:val="002F7BA9"/>
    <w:rsid w:val="003018DE"/>
    <w:rsid w:val="00302AD6"/>
    <w:rsid w:val="003070CE"/>
    <w:rsid w:val="0031000B"/>
    <w:rsid w:val="00311B2B"/>
    <w:rsid w:val="00314993"/>
    <w:rsid w:val="003162CF"/>
    <w:rsid w:val="00317DC1"/>
    <w:rsid w:val="00321E4D"/>
    <w:rsid w:val="00322DF3"/>
    <w:rsid w:val="00324861"/>
    <w:rsid w:val="003314D7"/>
    <w:rsid w:val="00331A3F"/>
    <w:rsid w:val="003327A5"/>
    <w:rsid w:val="00333EDE"/>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7718"/>
    <w:rsid w:val="00370D23"/>
    <w:rsid w:val="00371E0C"/>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4ED7"/>
    <w:rsid w:val="003D1B16"/>
    <w:rsid w:val="003D314B"/>
    <w:rsid w:val="003D36A4"/>
    <w:rsid w:val="003D42FD"/>
    <w:rsid w:val="003D5622"/>
    <w:rsid w:val="003D5810"/>
    <w:rsid w:val="003D681C"/>
    <w:rsid w:val="003E0DF8"/>
    <w:rsid w:val="003E1D57"/>
    <w:rsid w:val="003E2CE9"/>
    <w:rsid w:val="003E2DB0"/>
    <w:rsid w:val="003E3719"/>
    <w:rsid w:val="003E3A5A"/>
    <w:rsid w:val="003E3DE4"/>
    <w:rsid w:val="003E4A69"/>
    <w:rsid w:val="003E57F0"/>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53D6"/>
    <w:rsid w:val="0041546D"/>
    <w:rsid w:val="0041720F"/>
    <w:rsid w:val="00417381"/>
    <w:rsid w:val="00417ABB"/>
    <w:rsid w:val="00417E85"/>
    <w:rsid w:val="004212D7"/>
    <w:rsid w:val="00421D07"/>
    <w:rsid w:val="00422C53"/>
    <w:rsid w:val="00422FBF"/>
    <w:rsid w:val="0042711C"/>
    <w:rsid w:val="00431752"/>
    <w:rsid w:val="004322D6"/>
    <w:rsid w:val="00435098"/>
    <w:rsid w:val="0043608A"/>
    <w:rsid w:val="00437B2A"/>
    <w:rsid w:val="004423A7"/>
    <w:rsid w:val="00444053"/>
    <w:rsid w:val="0044523A"/>
    <w:rsid w:val="004538DB"/>
    <w:rsid w:val="00453E1D"/>
    <w:rsid w:val="00454BEE"/>
    <w:rsid w:val="004577C3"/>
    <w:rsid w:val="00457DF5"/>
    <w:rsid w:val="00463534"/>
    <w:rsid w:val="00465EB0"/>
    <w:rsid w:val="00465FE6"/>
    <w:rsid w:val="004670EE"/>
    <w:rsid w:val="00472443"/>
    <w:rsid w:val="004741B2"/>
    <w:rsid w:val="00477763"/>
    <w:rsid w:val="00480CA9"/>
    <w:rsid w:val="00480F8F"/>
    <w:rsid w:val="0048288B"/>
    <w:rsid w:val="00485834"/>
    <w:rsid w:val="00486587"/>
    <w:rsid w:val="0048681A"/>
    <w:rsid w:val="004904B0"/>
    <w:rsid w:val="0049339E"/>
    <w:rsid w:val="00495EDC"/>
    <w:rsid w:val="0049694F"/>
    <w:rsid w:val="0049762F"/>
    <w:rsid w:val="004A0C4D"/>
    <w:rsid w:val="004A2BDA"/>
    <w:rsid w:val="004A2F16"/>
    <w:rsid w:val="004A3A15"/>
    <w:rsid w:val="004A3AFE"/>
    <w:rsid w:val="004A4CAB"/>
    <w:rsid w:val="004A778D"/>
    <w:rsid w:val="004B14AB"/>
    <w:rsid w:val="004B34C0"/>
    <w:rsid w:val="004B4698"/>
    <w:rsid w:val="004C7691"/>
    <w:rsid w:val="004D2D22"/>
    <w:rsid w:val="004D316E"/>
    <w:rsid w:val="004D48D0"/>
    <w:rsid w:val="004D61A5"/>
    <w:rsid w:val="004E13D2"/>
    <w:rsid w:val="004E1A3B"/>
    <w:rsid w:val="004E1DFD"/>
    <w:rsid w:val="004E3555"/>
    <w:rsid w:val="004E38B8"/>
    <w:rsid w:val="004E4C9D"/>
    <w:rsid w:val="004E5E39"/>
    <w:rsid w:val="004E5E54"/>
    <w:rsid w:val="004E7F99"/>
    <w:rsid w:val="004F0CDB"/>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44A"/>
    <w:rsid w:val="00576679"/>
    <w:rsid w:val="00580E66"/>
    <w:rsid w:val="00580F84"/>
    <w:rsid w:val="00580FD6"/>
    <w:rsid w:val="005817EE"/>
    <w:rsid w:val="00583045"/>
    <w:rsid w:val="00583C55"/>
    <w:rsid w:val="00585C7F"/>
    <w:rsid w:val="00587D99"/>
    <w:rsid w:val="00590AB0"/>
    <w:rsid w:val="005910FD"/>
    <w:rsid w:val="005915B0"/>
    <w:rsid w:val="00592D96"/>
    <w:rsid w:val="0059413D"/>
    <w:rsid w:val="00595C2A"/>
    <w:rsid w:val="005960DB"/>
    <w:rsid w:val="005973B3"/>
    <w:rsid w:val="005A00AE"/>
    <w:rsid w:val="005A1D11"/>
    <w:rsid w:val="005A4505"/>
    <w:rsid w:val="005A6419"/>
    <w:rsid w:val="005A712F"/>
    <w:rsid w:val="005B24E5"/>
    <w:rsid w:val="005B3482"/>
    <w:rsid w:val="005B6113"/>
    <w:rsid w:val="005B7097"/>
    <w:rsid w:val="005B71CD"/>
    <w:rsid w:val="005B7712"/>
    <w:rsid w:val="005C10DD"/>
    <w:rsid w:val="005C242C"/>
    <w:rsid w:val="005C6C56"/>
    <w:rsid w:val="005D21FB"/>
    <w:rsid w:val="005D2382"/>
    <w:rsid w:val="005D367D"/>
    <w:rsid w:val="005D53C4"/>
    <w:rsid w:val="005D6B78"/>
    <w:rsid w:val="005E1EF1"/>
    <w:rsid w:val="005E298B"/>
    <w:rsid w:val="005E3409"/>
    <w:rsid w:val="005E3BD2"/>
    <w:rsid w:val="005E4542"/>
    <w:rsid w:val="005E663E"/>
    <w:rsid w:val="005F0874"/>
    <w:rsid w:val="005F126C"/>
    <w:rsid w:val="005F1CC6"/>
    <w:rsid w:val="005F2C0D"/>
    <w:rsid w:val="005F2FE6"/>
    <w:rsid w:val="005F3094"/>
    <w:rsid w:val="005F544A"/>
    <w:rsid w:val="005F5833"/>
    <w:rsid w:val="005F7378"/>
    <w:rsid w:val="00600982"/>
    <w:rsid w:val="00602C77"/>
    <w:rsid w:val="00604799"/>
    <w:rsid w:val="00604983"/>
    <w:rsid w:val="00604AF1"/>
    <w:rsid w:val="006062B9"/>
    <w:rsid w:val="00606F6A"/>
    <w:rsid w:val="00607093"/>
    <w:rsid w:val="006105CD"/>
    <w:rsid w:val="006114E3"/>
    <w:rsid w:val="0061395A"/>
    <w:rsid w:val="006158D8"/>
    <w:rsid w:val="00615D54"/>
    <w:rsid w:val="006169D7"/>
    <w:rsid w:val="00616B06"/>
    <w:rsid w:val="00617317"/>
    <w:rsid w:val="00621498"/>
    <w:rsid w:val="00622DAD"/>
    <w:rsid w:val="00624280"/>
    <w:rsid w:val="00624C54"/>
    <w:rsid w:val="00625A2A"/>
    <w:rsid w:val="0062614E"/>
    <w:rsid w:val="00631285"/>
    <w:rsid w:val="006330FA"/>
    <w:rsid w:val="00634901"/>
    <w:rsid w:val="00636093"/>
    <w:rsid w:val="00636E02"/>
    <w:rsid w:val="00637485"/>
    <w:rsid w:val="00637DAD"/>
    <w:rsid w:val="00641232"/>
    <w:rsid w:val="006446EA"/>
    <w:rsid w:val="00651A1B"/>
    <w:rsid w:val="0065242D"/>
    <w:rsid w:val="006527DC"/>
    <w:rsid w:val="00652ADD"/>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6922"/>
    <w:rsid w:val="00686AB5"/>
    <w:rsid w:val="006870B3"/>
    <w:rsid w:val="00690A57"/>
    <w:rsid w:val="0069364B"/>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07F4"/>
    <w:rsid w:val="00702AD1"/>
    <w:rsid w:val="00706644"/>
    <w:rsid w:val="00707067"/>
    <w:rsid w:val="007071C1"/>
    <w:rsid w:val="00712E11"/>
    <w:rsid w:val="007169DE"/>
    <w:rsid w:val="00716DD1"/>
    <w:rsid w:val="007210D8"/>
    <w:rsid w:val="007236C9"/>
    <w:rsid w:val="00725057"/>
    <w:rsid w:val="00725653"/>
    <w:rsid w:val="0072717B"/>
    <w:rsid w:val="00730AE8"/>
    <w:rsid w:val="007318C9"/>
    <w:rsid w:val="00731D61"/>
    <w:rsid w:val="0073303B"/>
    <w:rsid w:val="007346B0"/>
    <w:rsid w:val="0073480B"/>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A0E"/>
    <w:rsid w:val="00765B72"/>
    <w:rsid w:val="00765BF8"/>
    <w:rsid w:val="00765ECA"/>
    <w:rsid w:val="00766952"/>
    <w:rsid w:val="00766A2F"/>
    <w:rsid w:val="0077051F"/>
    <w:rsid w:val="00771757"/>
    <w:rsid w:val="007726DA"/>
    <w:rsid w:val="00774727"/>
    <w:rsid w:val="007748BD"/>
    <w:rsid w:val="0077666C"/>
    <w:rsid w:val="00776DE2"/>
    <w:rsid w:val="00776F95"/>
    <w:rsid w:val="00781350"/>
    <w:rsid w:val="00781EBC"/>
    <w:rsid w:val="0078212D"/>
    <w:rsid w:val="0078364C"/>
    <w:rsid w:val="0078666E"/>
    <w:rsid w:val="007867F2"/>
    <w:rsid w:val="00786CD0"/>
    <w:rsid w:val="0078756E"/>
    <w:rsid w:val="0078795C"/>
    <w:rsid w:val="00787DE8"/>
    <w:rsid w:val="007906EB"/>
    <w:rsid w:val="00795461"/>
    <w:rsid w:val="0079695D"/>
    <w:rsid w:val="00797D91"/>
    <w:rsid w:val="007A1C92"/>
    <w:rsid w:val="007A1DFC"/>
    <w:rsid w:val="007A3B65"/>
    <w:rsid w:val="007A76F7"/>
    <w:rsid w:val="007B20F8"/>
    <w:rsid w:val="007B2688"/>
    <w:rsid w:val="007B2E08"/>
    <w:rsid w:val="007B3926"/>
    <w:rsid w:val="007B6355"/>
    <w:rsid w:val="007B6A26"/>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643"/>
    <w:rsid w:val="007F1EBE"/>
    <w:rsid w:val="007F2D14"/>
    <w:rsid w:val="007F56C3"/>
    <w:rsid w:val="007F5DF4"/>
    <w:rsid w:val="007F5E36"/>
    <w:rsid w:val="007F5F02"/>
    <w:rsid w:val="007F61F4"/>
    <w:rsid w:val="00800590"/>
    <w:rsid w:val="0080086E"/>
    <w:rsid w:val="008021C4"/>
    <w:rsid w:val="0080403A"/>
    <w:rsid w:val="008072D5"/>
    <w:rsid w:val="00807348"/>
    <w:rsid w:val="00810A38"/>
    <w:rsid w:val="008145D7"/>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573B7"/>
    <w:rsid w:val="0086048C"/>
    <w:rsid w:val="008604B8"/>
    <w:rsid w:val="008605DA"/>
    <w:rsid w:val="00862960"/>
    <w:rsid w:val="00864116"/>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8A4"/>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0F86"/>
    <w:rsid w:val="008E18C0"/>
    <w:rsid w:val="008E25BA"/>
    <w:rsid w:val="008F0872"/>
    <w:rsid w:val="008F1CA5"/>
    <w:rsid w:val="008F5560"/>
    <w:rsid w:val="008F706C"/>
    <w:rsid w:val="008F76D7"/>
    <w:rsid w:val="00903E1F"/>
    <w:rsid w:val="0090544B"/>
    <w:rsid w:val="0090615C"/>
    <w:rsid w:val="0090713C"/>
    <w:rsid w:val="00912660"/>
    <w:rsid w:val="00913ACF"/>
    <w:rsid w:val="009215C0"/>
    <w:rsid w:val="0092233B"/>
    <w:rsid w:val="009308B4"/>
    <w:rsid w:val="0093213D"/>
    <w:rsid w:val="009330F9"/>
    <w:rsid w:val="009331C1"/>
    <w:rsid w:val="0093503F"/>
    <w:rsid w:val="009366CD"/>
    <w:rsid w:val="00936920"/>
    <w:rsid w:val="00941C3D"/>
    <w:rsid w:val="00943A56"/>
    <w:rsid w:val="00946047"/>
    <w:rsid w:val="0094664D"/>
    <w:rsid w:val="00946AE5"/>
    <w:rsid w:val="00947819"/>
    <w:rsid w:val="00951A3B"/>
    <w:rsid w:val="00956AA5"/>
    <w:rsid w:val="00962826"/>
    <w:rsid w:val="00962F11"/>
    <w:rsid w:val="009637DC"/>
    <w:rsid w:val="00964243"/>
    <w:rsid w:val="009650CA"/>
    <w:rsid w:val="0096531F"/>
    <w:rsid w:val="00965B14"/>
    <w:rsid w:val="009707F2"/>
    <w:rsid w:val="00970D9A"/>
    <w:rsid w:val="00972D77"/>
    <w:rsid w:val="0097390F"/>
    <w:rsid w:val="009739DF"/>
    <w:rsid w:val="0097492D"/>
    <w:rsid w:val="00981512"/>
    <w:rsid w:val="009825A4"/>
    <w:rsid w:val="00987828"/>
    <w:rsid w:val="009909E4"/>
    <w:rsid w:val="00990A95"/>
    <w:rsid w:val="0099259B"/>
    <w:rsid w:val="00992C0D"/>
    <w:rsid w:val="009A0162"/>
    <w:rsid w:val="009A0E6B"/>
    <w:rsid w:val="009A0E71"/>
    <w:rsid w:val="009B29EF"/>
    <w:rsid w:val="009C2E22"/>
    <w:rsid w:val="009C2E96"/>
    <w:rsid w:val="009C4A8C"/>
    <w:rsid w:val="009C7724"/>
    <w:rsid w:val="009D184A"/>
    <w:rsid w:val="009D2B4D"/>
    <w:rsid w:val="009D4D48"/>
    <w:rsid w:val="009E0356"/>
    <w:rsid w:val="009E2BB9"/>
    <w:rsid w:val="009E4221"/>
    <w:rsid w:val="009E7387"/>
    <w:rsid w:val="009E7513"/>
    <w:rsid w:val="009F193C"/>
    <w:rsid w:val="009F332C"/>
    <w:rsid w:val="009F3558"/>
    <w:rsid w:val="009F4EA6"/>
    <w:rsid w:val="009F52D8"/>
    <w:rsid w:val="009F5624"/>
    <w:rsid w:val="009F6E84"/>
    <w:rsid w:val="009F76FA"/>
    <w:rsid w:val="009F7B6A"/>
    <w:rsid w:val="00A00613"/>
    <w:rsid w:val="00A00D28"/>
    <w:rsid w:val="00A012A3"/>
    <w:rsid w:val="00A01857"/>
    <w:rsid w:val="00A01FC5"/>
    <w:rsid w:val="00A023E4"/>
    <w:rsid w:val="00A0494A"/>
    <w:rsid w:val="00A058DD"/>
    <w:rsid w:val="00A06701"/>
    <w:rsid w:val="00A10F1A"/>
    <w:rsid w:val="00A11083"/>
    <w:rsid w:val="00A11135"/>
    <w:rsid w:val="00A15BDF"/>
    <w:rsid w:val="00A15C45"/>
    <w:rsid w:val="00A17924"/>
    <w:rsid w:val="00A17CB4"/>
    <w:rsid w:val="00A208AB"/>
    <w:rsid w:val="00A212DB"/>
    <w:rsid w:val="00A216D8"/>
    <w:rsid w:val="00A2304C"/>
    <w:rsid w:val="00A23A94"/>
    <w:rsid w:val="00A2477C"/>
    <w:rsid w:val="00A2479F"/>
    <w:rsid w:val="00A26B3A"/>
    <w:rsid w:val="00A3206B"/>
    <w:rsid w:val="00A33781"/>
    <w:rsid w:val="00A37CB2"/>
    <w:rsid w:val="00A42467"/>
    <w:rsid w:val="00A4313B"/>
    <w:rsid w:val="00A457E1"/>
    <w:rsid w:val="00A475C8"/>
    <w:rsid w:val="00A50526"/>
    <w:rsid w:val="00A52807"/>
    <w:rsid w:val="00A547BF"/>
    <w:rsid w:val="00A562D0"/>
    <w:rsid w:val="00A5796F"/>
    <w:rsid w:val="00A617CB"/>
    <w:rsid w:val="00A625EF"/>
    <w:rsid w:val="00A6312B"/>
    <w:rsid w:val="00A653D9"/>
    <w:rsid w:val="00A66693"/>
    <w:rsid w:val="00A756CA"/>
    <w:rsid w:val="00A77D4F"/>
    <w:rsid w:val="00A84CA6"/>
    <w:rsid w:val="00A85AE8"/>
    <w:rsid w:val="00A86684"/>
    <w:rsid w:val="00A86A48"/>
    <w:rsid w:val="00A95BCF"/>
    <w:rsid w:val="00AA5C96"/>
    <w:rsid w:val="00AB0F6A"/>
    <w:rsid w:val="00AB1160"/>
    <w:rsid w:val="00AB1BBE"/>
    <w:rsid w:val="00AB22FF"/>
    <w:rsid w:val="00AB3348"/>
    <w:rsid w:val="00AB4D6C"/>
    <w:rsid w:val="00AC11D3"/>
    <w:rsid w:val="00AC3744"/>
    <w:rsid w:val="00AC43CD"/>
    <w:rsid w:val="00AC6053"/>
    <w:rsid w:val="00AD0BD6"/>
    <w:rsid w:val="00AD3324"/>
    <w:rsid w:val="00AD357F"/>
    <w:rsid w:val="00AD4889"/>
    <w:rsid w:val="00AD4B90"/>
    <w:rsid w:val="00AD5F54"/>
    <w:rsid w:val="00AD62F4"/>
    <w:rsid w:val="00AE2876"/>
    <w:rsid w:val="00AE28EA"/>
    <w:rsid w:val="00AE5E26"/>
    <w:rsid w:val="00AE68F4"/>
    <w:rsid w:val="00AE6C31"/>
    <w:rsid w:val="00AE7C51"/>
    <w:rsid w:val="00AF1D9A"/>
    <w:rsid w:val="00AF261B"/>
    <w:rsid w:val="00AF457A"/>
    <w:rsid w:val="00B0181B"/>
    <w:rsid w:val="00B02004"/>
    <w:rsid w:val="00B045BD"/>
    <w:rsid w:val="00B05C96"/>
    <w:rsid w:val="00B07002"/>
    <w:rsid w:val="00B07CFE"/>
    <w:rsid w:val="00B10179"/>
    <w:rsid w:val="00B10FBA"/>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BED"/>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48BF"/>
    <w:rsid w:val="00B65221"/>
    <w:rsid w:val="00B653D3"/>
    <w:rsid w:val="00B759D5"/>
    <w:rsid w:val="00B813A8"/>
    <w:rsid w:val="00B81612"/>
    <w:rsid w:val="00B81651"/>
    <w:rsid w:val="00B82615"/>
    <w:rsid w:val="00B8471F"/>
    <w:rsid w:val="00B86913"/>
    <w:rsid w:val="00B90E2E"/>
    <w:rsid w:val="00B9663C"/>
    <w:rsid w:val="00B976B5"/>
    <w:rsid w:val="00BA2E87"/>
    <w:rsid w:val="00BA2FEF"/>
    <w:rsid w:val="00BA4172"/>
    <w:rsid w:val="00BA733E"/>
    <w:rsid w:val="00BA745B"/>
    <w:rsid w:val="00BA796B"/>
    <w:rsid w:val="00BB0DA4"/>
    <w:rsid w:val="00BB23EB"/>
    <w:rsid w:val="00BB74ED"/>
    <w:rsid w:val="00BB753F"/>
    <w:rsid w:val="00BC03A3"/>
    <w:rsid w:val="00BC19C3"/>
    <w:rsid w:val="00BC202A"/>
    <w:rsid w:val="00BC2D7B"/>
    <w:rsid w:val="00BC2EA8"/>
    <w:rsid w:val="00BC5721"/>
    <w:rsid w:val="00BD03A8"/>
    <w:rsid w:val="00BD1487"/>
    <w:rsid w:val="00BD323F"/>
    <w:rsid w:val="00BD6084"/>
    <w:rsid w:val="00BD7DCA"/>
    <w:rsid w:val="00BE0271"/>
    <w:rsid w:val="00BE0F88"/>
    <w:rsid w:val="00BE1511"/>
    <w:rsid w:val="00BE22B0"/>
    <w:rsid w:val="00BE23A4"/>
    <w:rsid w:val="00BE3768"/>
    <w:rsid w:val="00BE5E22"/>
    <w:rsid w:val="00BE65FC"/>
    <w:rsid w:val="00BE6C85"/>
    <w:rsid w:val="00BF1183"/>
    <w:rsid w:val="00BF28F8"/>
    <w:rsid w:val="00BF5F55"/>
    <w:rsid w:val="00C027C4"/>
    <w:rsid w:val="00C0321C"/>
    <w:rsid w:val="00C032C7"/>
    <w:rsid w:val="00C03FEE"/>
    <w:rsid w:val="00C045AF"/>
    <w:rsid w:val="00C04DBF"/>
    <w:rsid w:val="00C05D7A"/>
    <w:rsid w:val="00C064D1"/>
    <w:rsid w:val="00C06674"/>
    <w:rsid w:val="00C0682C"/>
    <w:rsid w:val="00C06EDD"/>
    <w:rsid w:val="00C071CE"/>
    <w:rsid w:val="00C11DC4"/>
    <w:rsid w:val="00C132C5"/>
    <w:rsid w:val="00C14044"/>
    <w:rsid w:val="00C14247"/>
    <w:rsid w:val="00C157D5"/>
    <w:rsid w:val="00C174DA"/>
    <w:rsid w:val="00C176F2"/>
    <w:rsid w:val="00C22C7F"/>
    <w:rsid w:val="00C25B3E"/>
    <w:rsid w:val="00C25E94"/>
    <w:rsid w:val="00C2736D"/>
    <w:rsid w:val="00C27FCA"/>
    <w:rsid w:val="00C30367"/>
    <w:rsid w:val="00C3056D"/>
    <w:rsid w:val="00C32235"/>
    <w:rsid w:val="00C323D0"/>
    <w:rsid w:val="00C32F62"/>
    <w:rsid w:val="00C3647A"/>
    <w:rsid w:val="00C37A97"/>
    <w:rsid w:val="00C37AA7"/>
    <w:rsid w:val="00C43771"/>
    <w:rsid w:val="00C43808"/>
    <w:rsid w:val="00C43D81"/>
    <w:rsid w:val="00C43E52"/>
    <w:rsid w:val="00C440A0"/>
    <w:rsid w:val="00C44E48"/>
    <w:rsid w:val="00C45498"/>
    <w:rsid w:val="00C50A79"/>
    <w:rsid w:val="00C51EAB"/>
    <w:rsid w:val="00C52789"/>
    <w:rsid w:val="00C53716"/>
    <w:rsid w:val="00C60F2B"/>
    <w:rsid w:val="00C61DDF"/>
    <w:rsid w:val="00C634A6"/>
    <w:rsid w:val="00C638DF"/>
    <w:rsid w:val="00C63EBD"/>
    <w:rsid w:val="00C653FB"/>
    <w:rsid w:val="00C70850"/>
    <w:rsid w:val="00C7097F"/>
    <w:rsid w:val="00C72B4C"/>
    <w:rsid w:val="00C73243"/>
    <w:rsid w:val="00C7482F"/>
    <w:rsid w:val="00C75B4D"/>
    <w:rsid w:val="00C81839"/>
    <w:rsid w:val="00C81C94"/>
    <w:rsid w:val="00C84EB4"/>
    <w:rsid w:val="00C859F8"/>
    <w:rsid w:val="00C86C5B"/>
    <w:rsid w:val="00C87F85"/>
    <w:rsid w:val="00C92048"/>
    <w:rsid w:val="00C961E3"/>
    <w:rsid w:val="00CA0606"/>
    <w:rsid w:val="00CA203F"/>
    <w:rsid w:val="00CA3375"/>
    <w:rsid w:val="00CA6A01"/>
    <w:rsid w:val="00CA7375"/>
    <w:rsid w:val="00CB00A6"/>
    <w:rsid w:val="00CB1BB1"/>
    <w:rsid w:val="00CB1FE2"/>
    <w:rsid w:val="00CB5551"/>
    <w:rsid w:val="00CB5D0B"/>
    <w:rsid w:val="00CB67A4"/>
    <w:rsid w:val="00CB765E"/>
    <w:rsid w:val="00CC0935"/>
    <w:rsid w:val="00CC60CA"/>
    <w:rsid w:val="00CC6242"/>
    <w:rsid w:val="00CD12C3"/>
    <w:rsid w:val="00CD181E"/>
    <w:rsid w:val="00CD2133"/>
    <w:rsid w:val="00CD4255"/>
    <w:rsid w:val="00CD536F"/>
    <w:rsid w:val="00CD6689"/>
    <w:rsid w:val="00CD692A"/>
    <w:rsid w:val="00CE0517"/>
    <w:rsid w:val="00CE343D"/>
    <w:rsid w:val="00CE4839"/>
    <w:rsid w:val="00CF20BA"/>
    <w:rsid w:val="00CF28F9"/>
    <w:rsid w:val="00CF2C93"/>
    <w:rsid w:val="00CF48D8"/>
    <w:rsid w:val="00CF4B02"/>
    <w:rsid w:val="00D01786"/>
    <w:rsid w:val="00D04201"/>
    <w:rsid w:val="00D0656E"/>
    <w:rsid w:val="00D071E4"/>
    <w:rsid w:val="00D11F82"/>
    <w:rsid w:val="00D13CB2"/>
    <w:rsid w:val="00D15EA3"/>
    <w:rsid w:val="00D165AE"/>
    <w:rsid w:val="00D171E4"/>
    <w:rsid w:val="00D20C45"/>
    <w:rsid w:val="00D20C66"/>
    <w:rsid w:val="00D2174A"/>
    <w:rsid w:val="00D3144E"/>
    <w:rsid w:val="00D321A9"/>
    <w:rsid w:val="00D337AA"/>
    <w:rsid w:val="00D34EA3"/>
    <w:rsid w:val="00D44ED6"/>
    <w:rsid w:val="00D45607"/>
    <w:rsid w:val="00D45988"/>
    <w:rsid w:val="00D461CC"/>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663A5"/>
    <w:rsid w:val="00D66F2F"/>
    <w:rsid w:val="00D731EC"/>
    <w:rsid w:val="00D7494D"/>
    <w:rsid w:val="00D77E0A"/>
    <w:rsid w:val="00D80858"/>
    <w:rsid w:val="00D845AC"/>
    <w:rsid w:val="00D846D9"/>
    <w:rsid w:val="00D85266"/>
    <w:rsid w:val="00D86BF8"/>
    <w:rsid w:val="00D879EE"/>
    <w:rsid w:val="00D87EC7"/>
    <w:rsid w:val="00D9552B"/>
    <w:rsid w:val="00D9573F"/>
    <w:rsid w:val="00D971DA"/>
    <w:rsid w:val="00DA1B0C"/>
    <w:rsid w:val="00DA3DFB"/>
    <w:rsid w:val="00DA4027"/>
    <w:rsid w:val="00DA64A9"/>
    <w:rsid w:val="00DB4A4B"/>
    <w:rsid w:val="00DB6D77"/>
    <w:rsid w:val="00DB7E0A"/>
    <w:rsid w:val="00DC1305"/>
    <w:rsid w:val="00DC2F58"/>
    <w:rsid w:val="00DC342A"/>
    <w:rsid w:val="00DC3C7F"/>
    <w:rsid w:val="00DC514A"/>
    <w:rsid w:val="00DC5232"/>
    <w:rsid w:val="00DC5914"/>
    <w:rsid w:val="00DC6B1E"/>
    <w:rsid w:val="00DC71D3"/>
    <w:rsid w:val="00DC7DF7"/>
    <w:rsid w:val="00DD00AB"/>
    <w:rsid w:val="00DD488F"/>
    <w:rsid w:val="00DE3491"/>
    <w:rsid w:val="00DE3FF0"/>
    <w:rsid w:val="00DE5A18"/>
    <w:rsid w:val="00DF0AB9"/>
    <w:rsid w:val="00DF30BD"/>
    <w:rsid w:val="00DF4A4C"/>
    <w:rsid w:val="00E0049C"/>
    <w:rsid w:val="00E01774"/>
    <w:rsid w:val="00E05DD6"/>
    <w:rsid w:val="00E15E6F"/>
    <w:rsid w:val="00E16183"/>
    <w:rsid w:val="00E20A9B"/>
    <w:rsid w:val="00E21476"/>
    <w:rsid w:val="00E215F1"/>
    <w:rsid w:val="00E22B60"/>
    <w:rsid w:val="00E23056"/>
    <w:rsid w:val="00E23075"/>
    <w:rsid w:val="00E23D27"/>
    <w:rsid w:val="00E25844"/>
    <w:rsid w:val="00E2589A"/>
    <w:rsid w:val="00E27633"/>
    <w:rsid w:val="00E30B38"/>
    <w:rsid w:val="00E31640"/>
    <w:rsid w:val="00E3165E"/>
    <w:rsid w:val="00E317CB"/>
    <w:rsid w:val="00E317D3"/>
    <w:rsid w:val="00E31D9E"/>
    <w:rsid w:val="00E325A6"/>
    <w:rsid w:val="00E333AC"/>
    <w:rsid w:val="00E3442F"/>
    <w:rsid w:val="00E3572A"/>
    <w:rsid w:val="00E35D0B"/>
    <w:rsid w:val="00E41EF5"/>
    <w:rsid w:val="00E42100"/>
    <w:rsid w:val="00E422CA"/>
    <w:rsid w:val="00E43244"/>
    <w:rsid w:val="00E5029D"/>
    <w:rsid w:val="00E50CEE"/>
    <w:rsid w:val="00E557E8"/>
    <w:rsid w:val="00E6186C"/>
    <w:rsid w:val="00E648C1"/>
    <w:rsid w:val="00E66539"/>
    <w:rsid w:val="00E66924"/>
    <w:rsid w:val="00E6738A"/>
    <w:rsid w:val="00E6785A"/>
    <w:rsid w:val="00E713C8"/>
    <w:rsid w:val="00E727F2"/>
    <w:rsid w:val="00E734AA"/>
    <w:rsid w:val="00E77103"/>
    <w:rsid w:val="00E804DB"/>
    <w:rsid w:val="00E80C63"/>
    <w:rsid w:val="00E82F92"/>
    <w:rsid w:val="00E83A03"/>
    <w:rsid w:val="00E83A07"/>
    <w:rsid w:val="00E87D5C"/>
    <w:rsid w:val="00E91B6A"/>
    <w:rsid w:val="00E93114"/>
    <w:rsid w:val="00E93E0C"/>
    <w:rsid w:val="00E96204"/>
    <w:rsid w:val="00E96A5E"/>
    <w:rsid w:val="00EA0448"/>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5698"/>
    <w:rsid w:val="00EE604F"/>
    <w:rsid w:val="00EE6FD3"/>
    <w:rsid w:val="00EE71C1"/>
    <w:rsid w:val="00EE7AF0"/>
    <w:rsid w:val="00EF3C57"/>
    <w:rsid w:val="00EF4025"/>
    <w:rsid w:val="00EF64D0"/>
    <w:rsid w:val="00EF7638"/>
    <w:rsid w:val="00EF7BDB"/>
    <w:rsid w:val="00F01497"/>
    <w:rsid w:val="00F031EB"/>
    <w:rsid w:val="00F0341A"/>
    <w:rsid w:val="00F041D4"/>
    <w:rsid w:val="00F118FD"/>
    <w:rsid w:val="00F16009"/>
    <w:rsid w:val="00F16087"/>
    <w:rsid w:val="00F20644"/>
    <w:rsid w:val="00F208E1"/>
    <w:rsid w:val="00F23840"/>
    <w:rsid w:val="00F262F6"/>
    <w:rsid w:val="00F267BB"/>
    <w:rsid w:val="00F27B3B"/>
    <w:rsid w:val="00F3046E"/>
    <w:rsid w:val="00F30881"/>
    <w:rsid w:val="00F348CC"/>
    <w:rsid w:val="00F35627"/>
    <w:rsid w:val="00F40555"/>
    <w:rsid w:val="00F422E3"/>
    <w:rsid w:val="00F443F2"/>
    <w:rsid w:val="00F46C8A"/>
    <w:rsid w:val="00F47203"/>
    <w:rsid w:val="00F52D7F"/>
    <w:rsid w:val="00F52E66"/>
    <w:rsid w:val="00F5445B"/>
    <w:rsid w:val="00F62634"/>
    <w:rsid w:val="00F652DC"/>
    <w:rsid w:val="00F65EEB"/>
    <w:rsid w:val="00F7215E"/>
    <w:rsid w:val="00F74427"/>
    <w:rsid w:val="00F750AF"/>
    <w:rsid w:val="00F75C85"/>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012"/>
    <w:rsid w:val="00FB5621"/>
    <w:rsid w:val="00FB58A3"/>
    <w:rsid w:val="00FB5A45"/>
    <w:rsid w:val="00FB6EAF"/>
    <w:rsid w:val="00FB786E"/>
    <w:rsid w:val="00FC105A"/>
    <w:rsid w:val="00FC1E27"/>
    <w:rsid w:val="00FC310A"/>
    <w:rsid w:val="00FC33FE"/>
    <w:rsid w:val="00FC3567"/>
    <w:rsid w:val="00FC43E4"/>
    <w:rsid w:val="00FC7920"/>
    <w:rsid w:val="00FD0A4A"/>
    <w:rsid w:val="00FD0C92"/>
    <w:rsid w:val="00FD26B7"/>
    <w:rsid w:val="00FD2C83"/>
    <w:rsid w:val="00FD379D"/>
    <w:rsid w:val="00FD4036"/>
    <w:rsid w:val="00FD4F54"/>
    <w:rsid w:val="00FD593C"/>
    <w:rsid w:val="00FD650A"/>
    <w:rsid w:val="00FE06ED"/>
    <w:rsid w:val="00FE104D"/>
    <w:rsid w:val="00FE143F"/>
    <w:rsid w:val="00FE63A0"/>
    <w:rsid w:val="00FE649C"/>
    <w:rsid w:val="00FE6D87"/>
    <w:rsid w:val="00FE73FA"/>
    <w:rsid w:val="00FE785D"/>
    <w:rsid w:val="00FF1F9F"/>
    <w:rsid w:val="00FF288C"/>
    <w:rsid w:val="00FF326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5F45D"/>
  <w15:docId w15:val="{5A7786C6-913C-4870-81E6-A4375C3A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character" w:customStyle="1" w:styleId="af7">
    <w:name w:val="Основной текст_"/>
    <w:basedOn w:val="a0"/>
    <w:link w:val="2"/>
    <w:rsid w:val="00257019"/>
    <w:rPr>
      <w:rFonts w:ascii="Times New Roman" w:eastAsia="Times New Roman" w:hAnsi="Times New Roman"/>
      <w:sz w:val="21"/>
      <w:szCs w:val="21"/>
      <w:shd w:val="clear" w:color="auto" w:fill="FFFFFF"/>
    </w:rPr>
  </w:style>
  <w:style w:type="paragraph" w:customStyle="1" w:styleId="2">
    <w:name w:val="Основной текст2"/>
    <w:basedOn w:val="a"/>
    <w:link w:val="af7"/>
    <w:rsid w:val="00257019"/>
    <w:pPr>
      <w:shd w:val="clear" w:color="auto" w:fill="FFFFFF"/>
      <w:spacing w:before="60" w:line="254" w:lineRule="exact"/>
      <w:jc w:val="center"/>
    </w:pPr>
    <w:rPr>
      <w:color w:val="auto"/>
      <w:sz w:val="21"/>
      <w:szCs w:val="21"/>
    </w:rPr>
  </w:style>
  <w:style w:type="character" w:styleId="af8">
    <w:name w:val="FollowedHyperlink"/>
    <w:basedOn w:val="a0"/>
    <w:uiPriority w:val="99"/>
    <w:semiHidden/>
    <w:unhideWhenUsed/>
    <w:rsid w:val="00FC43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78153362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60076-2E07-4E83-8689-5FAC9A37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1458</Words>
  <Characters>9498</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2022-09-09T09:29:00Z</cp:lastPrinted>
  <dcterms:created xsi:type="dcterms:W3CDTF">2024-03-05T11:59:00Z</dcterms:created>
  <dcterms:modified xsi:type="dcterms:W3CDTF">2024-03-21T14:46:00Z</dcterms:modified>
</cp:coreProperties>
</file>